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BF0" w:rsidRDefault="002D0C9C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6B0842">
        <w:rPr>
          <w:rFonts w:eastAsia="Calibri" w:cs="Times New Roman"/>
          <w:b/>
          <w:bCs/>
          <w:szCs w:val="24"/>
        </w:rPr>
        <w:t>У</w:t>
      </w:r>
      <w:r w:rsidR="00914BF0" w:rsidRPr="006B0842">
        <w:rPr>
          <w:rFonts w:eastAsia="Calibri" w:cs="Times New Roman"/>
          <w:b/>
          <w:bCs/>
          <w:szCs w:val="24"/>
        </w:rPr>
        <w:t>слуги торговли</w:t>
      </w:r>
      <w:r w:rsidR="00914BF0">
        <w:rPr>
          <w:rFonts w:eastAsia="Calibri" w:cs="Times New Roman"/>
          <w:b/>
          <w:bCs/>
          <w:szCs w:val="24"/>
        </w:rPr>
        <w:t xml:space="preserve"> </w:t>
      </w:r>
    </w:p>
    <w:p w:rsidR="00914BF0" w:rsidRDefault="00914BF0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4A714A" w:rsidRDefault="004A714A" w:rsidP="004A714A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D84E61">
        <w:rPr>
          <w:rFonts w:eastAsia="Calibri" w:cs="Times New Roman"/>
          <w:b/>
          <w:bCs/>
          <w:szCs w:val="24"/>
        </w:rPr>
        <w:t xml:space="preserve">ДЕГУСТАЦИЯ ПИЩЕВОЙ ПРОДУКЦИИ </w:t>
      </w:r>
    </w:p>
    <w:p w:rsidR="004A714A" w:rsidRDefault="004A714A" w:rsidP="004A714A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D84E61">
        <w:rPr>
          <w:rFonts w:eastAsia="Calibri" w:cs="Times New Roman"/>
          <w:b/>
          <w:bCs/>
          <w:szCs w:val="24"/>
        </w:rPr>
        <w:t xml:space="preserve">НА </w:t>
      </w:r>
      <w:r>
        <w:rPr>
          <w:rFonts w:eastAsia="Calibri" w:cs="Times New Roman"/>
          <w:b/>
          <w:bCs/>
          <w:szCs w:val="24"/>
        </w:rPr>
        <w:t>ПРЕДПРИЯТИЯХ РОЗНИЧНОЙ ТОРГОВЛИ</w:t>
      </w:r>
    </w:p>
    <w:p w:rsidR="00914BF0" w:rsidRDefault="00914BF0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2D0C9C" w:rsidRDefault="00914BF0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>
        <w:rPr>
          <w:rFonts w:eastAsia="Calibri" w:cs="Times New Roman"/>
          <w:b/>
          <w:bCs/>
          <w:szCs w:val="24"/>
        </w:rPr>
        <w:t>О</w:t>
      </w:r>
      <w:r w:rsidRPr="006B0842">
        <w:rPr>
          <w:rFonts w:eastAsia="Calibri" w:cs="Times New Roman"/>
          <w:b/>
          <w:bCs/>
          <w:szCs w:val="24"/>
        </w:rPr>
        <w:t>бщие требования</w: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4A714A" w:rsidRDefault="00A2349F" w:rsidP="004A714A">
      <w:pPr>
        <w:pStyle w:val="Style10"/>
        <w:ind w:firstLine="567"/>
        <w:jc w:val="both"/>
      </w:pPr>
    </w:p>
    <w:p w:rsidR="004A714A" w:rsidRDefault="004A714A" w:rsidP="004A714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A714A">
        <w:t>Настоящий стандарт устанавливает общие требования к порядку организации и проведения</w:t>
      </w:r>
      <w:r>
        <w:t xml:space="preserve"> </w:t>
      </w:r>
      <w:r w:rsidRPr="004A714A">
        <w:t>рекламных акций по дегустации пищевой продукции на предприятиях розничной торговли.</w:t>
      </w:r>
    </w:p>
    <w:p w:rsidR="00EB0347" w:rsidRPr="004A714A" w:rsidRDefault="00CA7A68" w:rsidP="004A714A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lang w:val="kk-KZ"/>
        </w:rPr>
        <w:t>Настоящий с</w:t>
      </w:r>
      <w:proofErr w:type="spellStart"/>
      <w:r w:rsidR="004A714A" w:rsidRPr="004A714A">
        <w:t>тандарт</w:t>
      </w:r>
      <w:proofErr w:type="spellEnd"/>
      <w:r w:rsidR="004A714A" w:rsidRPr="004A714A">
        <w:t xml:space="preserve"> распространяется на услуги торговли, предоставляем</w:t>
      </w:r>
      <w:r w:rsidR="004A714A">
        <w:t xml:space="preserve">ые торговыми организациями всех </w:t>
      </w:r>
      <w:r w:rsidR="004A714A" w:rsidRPr="004A714A">
        <w:t>форм собственности и индивидуальными предпринимателями.</w:t>
      </w:r>
    </w:p>
    <w:p w:rsidR="004A714A" w:rsidRDefault="004A714A" w:rsidP="004A714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,Bold" w:hAnsi="TimesNewRoman,Bold" w:cs="TimesNewRoman,Bold"/>
          <w:b/>
          <w:bCs/>
          <w:szCs w:val="24"/>
        </w:rPr>
      </w:pP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551EA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914BF0">
        <w:rPr>
          <w:rFonts w:ascii="TimesNewRoman" w:hAnsi="TimesNewRoman" w:cs="TimesNewRoman"/>
          <w:szCs w:val="24"/>
        </w:rPr>
        <w:t>СТ</w:t>
      </w:r>
      <w:proofErr w:type="gramEnd"/>
      <w:r w:rsidRPr="00914BF0">
        <w:rPr>
          <w:rFonts w:ascii="TimesNewRoman" w:hAnsi="TimesNewRoman" w:cs="TimesNewRoman"/>
          <w:szCs w:val="24"/>
        </w:rPr>
        <w:t xml:space="preserve"> РК 1753-2008 Торговля</w:t>
      </w:r>
      <w:r>
        <w:rPr>
          <w:rFonts w:ascii="TimesNewRoman" w:hAnsi="TimesNewRoman" w:cs="TimesNewRoman"/>
          <w:szCs w:val="24"/>
        </w:rPr>
        <w:t>.</w:t>
      </w:r>
      <w:r w:rsidRPr="00914BF0">
        <w:rPr>
          <w:rFonts w:ascii="TimesNewRoman" w:hAnsi="TimesNewRoman" w:cs="TimesNewRoman"/>
          <w:szCs w:val="24"/>
        </w:rPr>
        <w:t xml:space="preserve"> Термины и определения</w:t>
      </w:r>
      <w:r>
        <w:rPr>
          <w:rFonts w:ascii="TimesNewRoman" w:hAnsi="TimesNewRoman" w:cs="TimesNewRoman"/>
          <w:szCs w:val="24"/>
        </w:rPr>
        <w:t>.</w:t>
      </w:r>
    </w:p>
    <w:p w:rsidR="004A714A" w:rsidRDefault="004A714A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>
        <w:rPr>
          <w:rFonts w:ascii="TimesNewRoman" w:hAnsi="TimesNewRoman" w:cs="TimesNewRoman"/>
          <w:szCs w:val="24"/>
        </w:rPr>
        <w:t>СТ</w:t>
      </w:r>
      <w:proofErr w:type="gramEnd"/>
      <w:r>
        <w:rPr>
          <w:rFonts w:ascii="TimesNewRoman" w:hAnsi="TimesNewRoman" w:cs="TimesNewRoman"/>
          <w:szCs w:val="24"/>
        </w:rPr>
        <w:t xml:space="preserve"> РК 1755 </w:t>
      </w:r>
      <w:r w:rsidRPr="004A714A">
        <w:rPr>
          <w:rFonts w:ascii="TimesNewRoman" w:hAnsi="TimesNewRoman" w:cs="TimesNewRoman"/>
          <w:szCs w:val="24"/>
        </w:rPr>
        <w:t>Услуги торговли. Требования к персоналу</w:t>
      </w:r>
      <w:r>
        <w:rPr>
          <w:rFonts w:ascii="TimesNewRoman" w:hAnsi="TimesNewRoman" w:cs="TimesNewRoman"/>
          <w:szCs w:val="24"/>
        </w:rPr>
        <w:t>*.</w:t>
      </w:r>
      <w:r w:rsidRPr="004A714A">
        <w:rPr>
          <w:rFonts w:ascii="TimesNewRoman" w:hAnsi="TimesNewRoman" w:cs="TimesNewRoman"/>
          <w:szCs w:val="24"/>
        </w:rPr>
        <w:t xml:space="preserve">        </w:t>
      </w:r>
    </w:p>
    <w:p w:rsidR="002C074D" w:rsidRDefault="002C074D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2C074D">
        <w:rPr>
          <w:rFonts w:ascii="TimesNewRoman" w:hAnsi="TimesNewRoman" w:cs="TimesNewRoman"/>
          <w:szCs w:val="24"/>
        </w:rPr>
        <w:t>СТ</w:t>
      </w:r>
      <w:proofErr w:type="gramEnd"/>
      <w:r w:rsidRPr="002C074D">
        <w:rPr>
          <w:rFonts w:ascii="TimesNewRoman" w:hAnsi="TimesNewRoman" w:cs="TimesNewRoman"/>
          <w:szCs w:val="24"/>
        </w:rPr>
        <w:t xml:space="preserve"> РК 1756 Услуги торговли</w:t>
      </w:r>
      <w:r>
        <w:rPr>
          <w:rFonts w:ascii="TimesNewRoman" w:hAnsi="TimesNewRoman" w:cs="TimesNewRoman"/>
          <w:szCs w:val="24"/>
        </w:rPr>
        <w:t>.</w:t>
      </w:r>
      <w:r w:rsidRPr="002C074D">
        <w:rPr>
          <w:rFonts w:ascii="TimesNewRoman" w:hAnsi="TimesNewRoman" w:cs="TimesNewRoman"/>
          <w:szCs w:val="24"/>
        </w:rPr>
        <w:t xml:space="preserve"> Общие требования</w:t>
      </w:r>
      <w:r w:rsidR="0043142B">
        <w:rPr>
          <w:rFonts w:ascii="TimesNewRoman" w:hAnsi="TimesNewRoman" w:cs="TimesNewRoman"/>
          <w:szCs w:val="24"/>
        </w:rPr>
        <w:t>*</w:t>
      </w:r>
      <w:r>
        <w:rPr>
          <w:rFonts w:ascii="TimesNewRoman" w:hAnsi="TimesNewRoman" w:cs="TimesNewRoman"/>
          <w:szCs w:val="24"/>
        </w:rPr>
        <w:t>.</w:t>
      </w:r>
    </w:p>
    <w:p w:rsidR="00551EA7" w:rsidRDefault="00551EA7" w:rsidP="00551EA7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B0347" w:rsidRP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14BF0" w:rsidRPr="00EB034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</w:rPr>
      </w:pPr>
    </w:p>
    <w:bookmarkEnd w:id="0"/>
    <w:p w:rsidR="00651181" w:rsidRPr="00F76D48" w:rsidRDefault="00576296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3</w:t>
      </w:r>
      <w:r w:rsidR="0065118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F76D48" w:rsidRDefault="0065118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8D3513" w:rsidRDefault="0062290A" w:rsidP="008D351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  <w:sz w:val="19"/>
          <w:szCs w:val="19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термины</w:t>
      </w:r>
      <w:r w:rsidR="00576296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576296" w:rsidRPr="00576296">
        <w:t>по,</w:t>
      </w:r>
      <w:r w:rsidR="00914AEF">
        <w:t xml:space="preserve"> </w:t>
      </w:r>
      <w:r w:rsidR="00576296" w:rsidRPr="00576296">
        <w:t xml:space="preserve"> </w:t>
      </w:r>
      <w:r w:rsidR="00860133">
        <w:t xml:space="preserve"> </w:t>
      </w:r>
      <w:r w:rsidR="00860133">
        <w:br/>
      </w:r>
      <w:proofErr w:type="gramStart"/>
      <w:r w:rsidR="002C074D" w:rsidRPr="00914BF0">
        <w:rPr>
          <w:rFonts w:ascii="TimesNewRoman" w:hAnsi="TimesNewRoman" w:cs="TimesNewRoman"/>
          <w:szCs w:val="24"/>
        </w:rPr>
        <w:t>СТ</w:t>
      </w:r>
      <w:proofErr w:type="gramEnd"/>
      <w:r w:rsidR="002C074D" w:rsidRPr="00914BF0">
        <w:rPr>
          <w:rFonts w:ascii="TimesNewRoman" w:hAnsi="TimesNewRoman" w:cs="TimesNewRoman"/>
          <w:szCs w:val="24"/>
        </w:rPr>
        <w:t xml:space="preserve"> РК 1753</w:t>
      </w:r>
      <w:r w:rsidR="00576296">
        <w:rPr>
          <w:rFonts w:ascii="Arial" w:hAnsi="Arial" w:cs="Arial"/>
          <w:sz w:val="19"/>
          <w:szCs w:val="19"/>
        </w:rPr>
        <w:t>,</w:t>
      </w:r>
      <w:r w:rsidRPr="00F76D48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860133" w:rsidRPr="00860133">
        <w:t>а также следующий термин с соответствующим определением:</w:t>
      </w:r>
    </w:p>
    <w:p w:rsidR="00860133" w:rsidRDefault="008D3513" w:rsidP="00CA7A6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D3513">
        <w:rPr>
          <w:b/>
        </w:rPr>
        <w:t>3.1 Дегустация пищевой продукции на предприятиях розничной торговли:</w:t>
      </w:r>
      <w:r w:rsidR="00CA7A68">
        <w:rPr>
          <w:lang w:val="kk-KZ"/>
        </w:rPr>
        <w:t xml:space="preserve"> </w:t>
      </w:r>
      <w:r w:rsidRPr="008D3513">
        <w:t>Рекламная акция</w:t>
      </w:r>
      <w:r>
        <w:rPr>
          <w:rFonts w:ascii="Arial" w:hAnsi="Arial" w:cs="Arial"/>
          <w:sz w:val="19"/>
          <w:szCs w:val="19"/>
        </w:rPr>
        <w:t xml:space="preserve"> </w:t>
      </w:r>
      <w:r w:rsidRPr="008D3513">
        <w:t>по проведению презентации товаров поставщиков на предприятиях розничной торговли, предусматривающая</w:t>
      </w:r>
      <w:r>
        <w:rPr>
          <w:rFonts w:ascii="Arial" w:hAnsi="Arial" w:cs="Arial"/>
          <w:sz w:val="19"/>
          <w:szCs w:val="19"/>
        </w:rPr>
        <w:t xml:space="preserve"> </w:t>
      </w:r>
      <w:r w:rsidRPr="008D3513">
        <w:t>органолептическую оценку качества покупателями предлагаемой пищевой продукции.</w:t>
      </w:r>
    </w:p>
    <w:p w:rsidR="00777D1D" w:rsidRDefault="00777D1D" w:rsidP="008D351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77D1D" w:rsidRDefault="00777D1D" w:rsidP="008D351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77D1D" w:rsidRDefault="00777D1D" w:rsidP="00CA7A68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6802"/>
        <w:jc w:val="both"/>
      </w:pPr>
    </w:p>
    <w:p w:rsidR="00777D1D" w:rsidRPr="00CA7A68" w:rsidRDefault="00777D1D" w:rsidP="00777D1D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CA7A68">
        <w:rPr>
          <w:sz w:val="20"/>
          <w:szCs w:val="20"/>
        </w:rPr>
        <w:t xml:space="preserve">* - на стадии разработки </w:t>
      </w:r>
    </w:p>
    <w:p w:rsidR="00777D1D" w:rsidRPr="00777D1D" w:rsidRDefault="00777D1D" w:rsidP="00777D1D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77D1D" w:rsidRDefault="00777D1D" w:rsidP="00777D1D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777D1D" w:rsidRPr="00860133" w:rsidRDefault="00777D1D" w:rsidP="00777D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860133">
        <w:rPr>
          <w:b/>
        </w:rPr>
        <w:lastRenderedPageBreak/>
        <w:t>4 Общие положения</w:t>
      </w:r>
    </w:p>
    <w:p w:rsidR="00777D1D" w:rsidRDefault="00777D1D" w:rsidP="00777D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77D1D" w:rsidRDefault="00777D1D" w:rsidP="00777D1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77D1D">
        <w:t>4.1 Дегустацию проводят в целях увеличения спроса и лояльности покупателей. Организованные</w:t>
      </w:r>
      <w:r>
        <w:t xml:space="preserve"> </w:t>
      </w:r>
      <w:r w:rsidRPr="00777D1D">
        <w:t>дегустации призваны ознакомить по возможности большое чис</w:t>
      </w:r>
      <w:r>
        <w:t xml:space="preserve">ло покупателей с дегустируемыми </w:t>
      </w:r>
      <w:r w:rsidRPr="00777D1D">
        <w:t>видами продукции и увеличить объемы их реализации.</w:t>
      </w:r>
    </w:p>
    <w:p w:rsidR="006A3355" w:rsidRDefault="00777D1D" w:rsidP="006A335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77D1D">
        <w:t>В ходе дегустации потенциальным потребителям товаров (пищевой продукции) предоставляется</w:t>
      </w:r>
      <w:r>
        <w:t xml:space="preserve"> </w:t>
      </w:r>
      <w:r w:rsidRPr="00777D1D">
        <w:t>возможность оценить потребительские свойства пищевой пр</w:t>
      </w:r>
      <w:r>
        <w:t xml:space="preserve">одукции отдельных поставщиков с </w:t>
      </w:r>
      <w:r w:rsidRPr="00777D1D">
        <w:t>пом</w:t>
      </w:r>
      <w:r w:rsidR="006A3355">
        <w:t>ощью органолептического метода.</w:t>
      </w:r>
    </w:p>
    <w:p w:rsidR="006A3355" w:rsidRDefault="00777D1D" w:rsidP="006A335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77D1D">
        <w:t>4.2 Дегустацию пищевой продукции на предприятиях розничной т</w:t>
      </w:r>
      <w:r w:rsidR="006A3355">
        <w:t xml:space="preserve">орговли организуют и проводят в </w:t>
      </w:r>
      <w:r w:rsidRPr="00777D1D">
        <w:t>торговых залах объектов розничной торговли: универсамов, гастрономов,</w:t>
      </w:r>
      <w:r w:rsidR="006A3355">
        <w:t xml:space="preserve"> гипермаркетов и др. Дегустация </w:t>
      </w:r>
      <w:r w:rsidRPr="00777D1D">
        <w:t>пищевой продукции на предприятиях розничной торговли является бесплатно</w:t>
      </w:r>
      <w:r w:rsidR="006A3355">
        <w:t xml:space="preserve">й для потребителей </w:t>
      </w:r>
      <w:r w:rsidRPr="00777D1D">
        <w:t>(покупателей).</w:t>
      </w:r>
    </w:p>
    <w:p w:rsidR="006A3355" w:rsidRDefault="006A3355" w:rsidP="006A335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A3355">
        <w:t>4.3 Организаторам акций при проведении дегустации пищевой продукции следует соблюдать</w:t>
      </w:r>
      <w:r>
        <w:t xml:space="preserve"> </w:t>
      </w:r>
      <w:r w:rsidRPr="006A3355">
        <w:t xml:space="preserve">требования нормативных документов [1]—[4], </w:t>
      </w:r>
      <w:proofErr w:type="gramStart"/>
      <w:r w:rsidRPr="00914BF0">
        <w:rPr>
          <w:rFonts w:ascii="TimesNewRoman" w:hAnsi="TimesNewRoman" w:cs="TimesNewRoman"/>
          <w:szCs w:val="24"/>
        </w:rPr>
        <w:t>СТ</w:t>
      </w:r>
      <w:proofErr w:type="gramEnd"/>
      <w:r w:rsidRPr="00914BF0">
        <w:rPr>
          <w:rFonts w:ascii="TimesNewRoman" w:hAnsi="TimesNewRoman" w:cs="TimesNewRoman"/>
          <w:szCs w:val="24"/>
        </w:rPr>
        <w:t xml:space="preserve"> РК 1753</w:t>
      </w:r>
      <w:r>
        <w:rPr>
          <w:rFonts w:ascii="TimesNewRoman" w:hAnsi="TimesNewRoman" w:cs="TimesNewRoman"/>
          <w:szCs w:val="24"/>
        </w:rPr>
        <w:t xml:space="preserve"> </w:t>
      </w:r>
      <w:r>
        <w:t xml:space="preserve">и настоящего стандарта. </w:t>
      </w:r>
    </w:p>
    <w:p w:rsidR="006A3355" w:rsidRDefault="006A3355" w:rsidP="006A335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A3355">
        <w:t>4.4 Дегустацию пищевой продукции могут организовывать и пр</w:t>
      </w:r>
      <w:r>
        <w:t>оводить представители поставщи</w:t>
      </w:r>
      <w:r w:rsidRPr="006A3355">
        <w:t>ков/производителей товаров, персонал рекламных агентств и под</w:t>
      </w:r>
      <w:r>
        <w:t xml:space="preserve">готовленные сотрудники торговых организаций. </w:t>
      </w:r>
    </w:p>
    <w:p w:rsidR="006A3355" w:rsidRDefault="006A3355" w:rsidP="006A335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A3355">
        <w:t>4.5 Целесообразность и периодичность дегустации устанавлив</w:t>
      </w:r>
      <w:r>
        <w:t>ают по соглашению между постав</w:t>
      </w:r>
      <w:r w:rsidRPr="006A3355">
        <w:t>щиками/производителями и торговыми организациями. Дегустац</w:t>
      </w:r>
      <w:r>
        <w:t xml:space="preserve">ию, как правило, организуют как </w:t>
      </w:r>
      <w:r w:rsidRPr="006A3355">
        <w:t>регулярные еженедельные акции в дни и часы наибольшей активности покупателей.</w:t>
      </w:r>
    </w:p>
    <w:p w:rsidR="00B56D94" w:rsidRDefault="00B56D94" w:rsidP="006A3355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56D94">
        <w:rPr>
          <w:b/>
        </w:rPr>
        <w:t>5 Порядок проведения дегустации пищевой продукции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56D94">
        <w:t>5.1 Организация дегустации пищевой продукции включает следующие этапы: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56D94">
        <w:t>- согласование с заказчиком (поставщиком/производителем) ассортимента продукции, количества</w:t>
      </w:r>
      <w:r>
        <w:rPr>
          <w:b/>
        </w:rPr>
        <w:t xml:space="preserve"> </w:t>
      </w:r>
      <w:r w:rsidRPr="00B56D94">
        <w:t>товарных единиц для дегустации и в целом порядка проведения дегустации;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56D94">
        <w:t>- подготовку персонала, участвующего в дегустации;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>
        <w:t>- </w:t>
      </w:r>
      <w:r w:rsidRPr="00B56D94">
        <w:t>подготовку рекламного оборудования (баннеры, плакаты), создание информационных материалов</w:t>
      </w:r>
      <w:r>
        <w:rPr>
          <w:b/>
        </w:rPr>
        <w:t xml:space="preserve"> </w:t>
      </w:r>
      <w:r w:rsidRPr="00B56D94">
        <w:t>рекламного характера для ознакомления покупателей с товаром, как непосредственно на месте проведения</w:t>
      </w:r>
      <w:r>
        <w:rPr>
          <w:b/>
        </w:rPr>
        <w:t xml:space="preserve"> </w:t>
      </w:r>
      <w:r w:rsidRPr="00B56D94">
        <w:t>дегустации, так и после дегустации, с целью формирования отложенного спроса;</w:t>
      </w:r>
      <w:r>
        <w:rPr>
          <w:b/>
        </w:rPr>
        <w:t xml:space="preserve"> 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56D94">
        <w:t>- подготовку торгового оборудования и инвентаря (дегустационные стойки и пр.) и расходных</w:t>
      </w:r>
      <w:r>
        <w:rPr>
          <w:b/>
        </w:rPr>
        <w:t xml:space="preserve"> </w:t>
      </w:r>
      <w:r w:rsidRPr="00B56D94">
        <w:t>материалов (одноразовая посуда, салфетки, шпажки, зубочистки и пр.);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56D94">
        <w:t>- подготовку пищевой продукции для дегустации (отбор товарных единиц, извлечение из упаковки,</w:t>
      </w:r>
      <w:r>
        <w:rPr>
          <w:b/>
        </w:rPr>
        <w:t xml:space="preserve"> </w:t>
      </w:r>
      <w:r w:rsidRPr="00B56D94">
        <w:t>нарезка, разогрев и т. п.);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56D94">
        <w:t>- непосредственное проведение дегустации продукции;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56D94">
        <w:t>- подготовку к анкетированию покупателей (при необходимости);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56D94">
        <w:t>- демонтаж и уборку рабочих мест персонала.</w:t>
      </w:r>
    </w:p>
    <w:p w:rsid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56D94">
        <w:t>5.2 Порядок провед</w:t>
      </w:r>
      <w:r>
        <w:t xml:space="preserve">ения дегустации согласовывают с </w:t>
      </w:r>
      <w:r w:rsidRPr="00B56D94">
        <w:t>поставщиками/</w:t>
      </w:r>
      <w:r>
        <w:t xml:space="preserve"> </w:t>
      </w:r>
      <w:r w:rsidRPr="00B56D94">
        <w:t>производителями пищевой</w:t>
      </w:r>
      <w:r>
        <w:t xml:space="preserve"> </w:t>
      </w:r>
      <w:r w:rsidRPr="00B56D94">
        <w:t>продукции. При этом следует учитывать вид продукции, особеннос</w:t>
      </w:r>
      <w:r>
        <w:t xml:space="preserve">ти продажи (реализации), способ </w:t>
      </w:r>
      <w:r w:rsidRPr="00B56D94">
        <w:t>транспортировки и другие факторы, влия</w:t>
      </w:r>
      <w:r>
        <w:t>ющие на безопасность продукции.</w:t>
      </w:r>
    </w:p>
    <w:p w:rsidR="00B56D94" w:rsidRPr="00B56D94" w:rsidRDefault="00B56D94" w:rsidP="00B56D9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56D94">
        <w:t>5.3 Перечень основных мероприятий при проведении дегустац</w:t>
      </w:r>
      <w:r>
        <w:t xml:space="preserve">ии пищевой продукции приведен в </w:t>
      </w:r>
      <w:r w:rsidRPr="00B56D94">
        <w:t>таблице 1.</w:t>
      </w:r>
    </w:p>
    <w:p w:rsidR="00777D1D" w:rsidRPr="00B56D94" w:rsidRDefault="00777D1D" w:rsidP="00B56D94">
      <w:pPr>
        <w:spacing w:line="240" w:lineRule="auto"/>
        <w:jc w:val="both"/>
      </w:pPr>
      <w:r w:rsidRPr="00B56D94">
        <w:br w:type="page"/>
      </w: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Таблица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A40CFA" w:rsidTr="00A40CFA"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A40CFA">
              <w:t xml:space="preserve">№ </w:t>
            </w:r>
            <w:proofErr w:type="gramStart"/>
            <w:r w:rsidRPr="00A40CFA">
              <w:t>п</w:t>
            </w:r>
            <w:proofErr w:type="gramEnd"/>
            <w:r w:rsidRPr="00A40CFA">
              <w:t>/п</w:t>
            </w:r>
          </w:p>
        </w:tc>
        <w:tc>
          <w:tcPr>
            <w:tcW w:w="4109" w:type="dxa"/>
            <w:tcBorders>
              <w:bottom w:val="double" w:sz="4" w:space="0" w:color="auto"/>
            </w:tcBorders>
            <w:vAlign w:val="center"/>
          </w:tcPr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40CFA">
              <w:t>Наименование мероприятия</w:t>
            </w:r>
          </w:p>
        </w:tc>
        <w:tc>
          <w:tcPr>
            <w:tcW w:w="2393" w:type="dxa"/>
            <w:tcBorders>
              <w:bottom w:val="double" w:sz="4" w:space="0" w:color="auto"/>
            </w:tcBorders>
            <w:vAlign w:val="center"/>
          </w:tcPr>
          <w:p w:rsidR="00A40CFA" w:rsidRPr="00A40CFA" w:rsidRDefault="00A40CFA" w:rsidP="00A40CFA">
            <w:pPr>
              <w:autoSpaceDE w:val="0"/>
              <w:autoSpaceDN w:val="0"/>
              <w:adjustRightInd w:val="0"/>
              <w:jc w:val="center"/>
            </w:pPr>
            <w:r w:rsidRPr="00A40CFA">
              <w:t>Сроки, продолжительность,</w:t>
            </w:r>
          </w:p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40CFA">
              <w:t>мин</w:t>
            </w:r>
          </w:p>
        </w:tc>
        <w:tc>
          <w:tcPr>
            <w:tcW w:w="2393" w:type="dxa"/>
            <w:tcBorders>
              <w:bottom w:val="double" w:sz="4" w:space="0" w:color="auto"/>
            </w:tcBorders>
            <w:vAlign w:val="center"/>
          </w:tcPr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40CFA">
              <w:t>Исполнитель</w:t>
            </w:r>
          </w:p>
        </w:tc>
      </w:tr>
      <w:tr w:rsidR="00A40CFA" w:rsidTr="00A40CFA">
        <w:tc>
          <w:tcPr>
            <w:tcW w:w="675" w:type="dxa"/>
            <w:tcBorders>
              <w:top w:val="double" w:sz="4" w:space="0" w:color="auto"/>
            </w:tcBorders>
          </w:tcPr>
          <w:p w:rsidR="00A40CFA" w:rsidRPr="00A40CFA" w:rsidRDefault="00A40CFA" w:rsidP="00C173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en-US" w:eastAsia="ru-RU" w:bidi="ru-RU"/>
              </w:rPr>
            </w:pPr>
            <w:r w:rsidRPr="00A40CFA">
              <w:rPr>
                <w:rFonts w:eastAsia="Arial Unicode MS" w:cs="Times New Roman"/>
                <w:color w:val="000000"/>
                <w:szCs w:val="24"/>
                <w:lang w:val="en-US" w:eastAsia="ru-RU" w:bidi="ru-RU"/>
              </w:rPr>
              <w:t>1</w:t>
            </w:r>
          </w:p>
        </w:tc>
        <w:tc>
          <w:tcPr>
            <w:tcW w:w="4109" w:type="dxa"/>
            <w:tcBorders>
              <w:top w:val="double" w:sz="4" w:space="0" w:color="auto"/>
            </w:tcBorders>
          </w:tcPr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Предварительный этап подготовки к дегустации: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прибытие в</w:t>
            </w:r>
            <w:r>
              <w:t xml:space="preserve"> торговый объект для проведения</w:t>
            </w:r>
            <w:r w:rsidRPr="00A40CFA">
              <w:t xml:space="preserve"> дегустации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За 30—60 мин до начала</w:t>
            </w:r>
          </w:p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  <w:r w:rsidRPr="00A40CFA">
              <w:t>акции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Специалисты по организации дегустации</w:t>
            </w:r>
          </w:p>
        </w:tc>
      </w:tr>
      <w:tr w:rsidR="00A40CFA" w:rsidTr="00A40CFA">
        <w:tc>
          <w:tcPr>
            <w:tcW w:w="675" w:type="dxa"/>
          </w:tcPr>
          <w:p w:rsidR="00A40CFA" w:rsidRPr="00A40CFA" w:rsidRDefault="00A40CFA" w:rsidP="00C173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en-US" w:eastAsia="ru-RU" w:bidi="ru-RU"/>
              </w:rPr>
            </w:pPr>
            <w:r w:rsidRPr="00A40CFA">
              <w:rPr>
                <w:rFonts w:eastAsia="Arial Unicode MS" w:cs="Times New Roman"/>
                <w:color w:val="000000"/>
                <w:szCs w:val="24"/>
                <w:lang w:val="en-US" w:eastAsia="ru-RU" w:bidi="ru-RU"/>
              </w:rPr>
              <w:t>2</w:t>
            </w:r>
          </w:p>
        </w:tc>
        <w:tc>
          <w:tcPr>
            <w:tcW w:w="4109" w:type="dxa"/>
          </w:tcPr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Подготовка рабочего места: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установка в торгов</w:t>
            </w:r>
            <w:r>
              <w:t>ом зале дегустационной</w:t>
            </w:r>
            <w:r w:rsidRPr="00A40CFA">
              <w:t xml:space="preserve"> стойки или стенда;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подготовка рекламной продукции;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переодевание персонала в униформу;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подготовка ра</w:t>
            </w:r>
            <w:r>
              <w:t>сходных материалов (одноразовая</w:t>
            </w:r>
            <w:r w:rsidRPr="00A40CFA">
              <w:t xml:space="preserve"> посуда, салфетки, шпажки, зубочистки и пр.);</w:t>
            </w:r>
          </w:p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  <w:r w:rsidRPr="00A40CFA">
              <w:t>- подготовка пищевой продукции</w:t>
            </w:r>
          </w:p>
        </w:tc>
        <w:tc>
          <w:tcPr>
            <w:tcW w:w="2393" w:type="dxa"/>
          </w:tcPr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  <w:r w:rsidRPr="00A40CFA">
              <w:t>За 30 мин до начала акции</w:t>
            </w:r>
          </w:p>
        </w:tc>
        <w:tc>
          <w:tcPr>
            <w:tcW w:w="2393" w:type="dxa"/>
          </w:tcPr>
          <w:p w:rsidR="00A40CFA" w:rsidRPr="00A40CFA" w:rsidRDefault="00A40CFA" w:rsidP="00A40CFA">
            <w:pPr>
              <w:jc w:val="both"/>
            </w:pPr>
            <w:r w:rsidRPr="00A40CFA">
              <w:t>Специалисты по организации дегустации</w:t>
            </w:r>
          </w:p>
        </w:tc>
      </w:tr>
      <w:tr w:rsidR="00A40CFA" w:rsidTr="00A40CFA">
        <w:tc>
          <w:tcPr>
            <w:tcW w:w="675" w:type="dxa"/>
          </w:tcPr>
          <w:p w:rsidR="00A40CFA" w:rsidRPr="00A40CFA" w:rsidRDefault="00A40CFA" w:rsidP="00C173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en-US" w:eastAsia="ru-RU" w:bidi="ru-RU"/>
              </w:rPr>
            </w:pPr>
            <w:r w:rsidRPr="00A40CFA">
              <w:rPr>
                <w:rFonts w:eastAsia="Arial Unicode MS" w:cs="Times New Roman"/>
                <w:color w:val="000000"/>
                <w:szCs w:val="24"/>
                <w:lang w:val="en-US" w:eastAsia="ru-RU" w:bidi="ru-RU"/>
              </w:rPr>
              <w:t>3</w:t>
            </w:r>
          </w:p>
        </w:tc>
        <w:tc>
          <w:tcPr>
            <w:tcW w:w="4109" w:type="dxa"/>
          </w:tcPr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Проведение дегустации: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выкладка пищевой продукции и расходных материалов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на дегустационной стойке/стенде;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приглаш</w:t>
            </w:r>
            <w:r>
              <w:t>ение покупателей на дегустацию,</w:t>
            </w:r>
            <w:r w:rsidRPr="00A40CFA">
              <w:t xml:space="preserve"> информи</w:t>
            </w:r>
            <w:r>
              <w:t>рование их с помощью внутренней</w:t>
            </w:r>
            <w:r w:rsidRPr="00A40CFA">
              <w:t xml:space="preserve"> трансляционной </w:t>
            </w:r>
            <w:r>
              <w:t>сети и/или по голосовым каналам</w:t>
            </w:r>
            <w:r w:rsidRPr="00A40CFA">
              <w:t xml:space="preserve"> связи;</w:t>
            </w:r>
          </w:p>
          <w:p w:rsidR="00A40CFA" w:rsidRPr="00CA7A68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своевременная дополнительная наре</w:t>
            </w:r>
            <w:r>
              <w:t>зка, при</w:t>
            </w:r>
            <w:r w:rsidRPr="00A40CFA">
              <w:t xml:space="preserve"> необходимости </w:t>
            </w:r>
            <w:r>
              <w:t xml:space="preserve">разогрев продукции или ее </w:t>
            </w:r>
            <w:proofErr w:type="spellStart"/>
            <w:r>
              <w:t>дого</w:t>
            </w:r>
            <w:r w:rsidRPr="00A40CFA">
              <w:t>товка</w:t>
            </w:r>
            <w:proofErr w:type="spellEnd"/>
            <w:r w:rsidRPr="00A40CFA">
              <w:t>;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предоста</w:t>
            </w:r>
            <w:r>
              <w:t>вление информации покупателям о</w:t>
            </w:r>
            <w:r w:rsidRPr="00A40CFA">
              <w:t xml:space="preserve"> потребительских качествах продукции;</w:t>
            </w:r>
          </w:p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  <w:r w:rsidRPr="00A40CFA">
              <w:t>- заполнение анкет (при необходимости)</w:t>
            </w:r>
          </w:p>
        </w:tc>
        <w:tc>
          <w:tcPr>
            <w:tcW w:w="2393" w:type="dxa"/>
          </w:tcPr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  <w:r w:rsidRPr="00A40CFA">
              <w:t>К моменту начала акции</w:t>
            </w:r>
          </w:p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 xml:space="preserve">В течение всей акции </w:t>
            </w:r>
            <w:proofErr w:type="gramStart"/>
            <w:r w:rsidRPr="00A40CFA">
              <w:t>по</w:t>
            </w:r>
            <w:proofErr w:type="gramEnd"/>
          </w:p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  <w:r w:rsidRPr="00A40CFA">
              <w:t>дегустации</w:t>
            </w:r>
          </w:p>
        </w:tc>
        <w:tc>
          <w:tcPr>
            <w:tcW w:w="2393" w:type="dxa"/>
          </w:tcPr>
          <w:p w:rsidR="00A40CFA" w:rsidRPr="00A40CFA" w:rsidRDefault="00A40CFA" w:rsidP="00A40CFA">
            <w:pPr>
              <w:jc w:val="both"/>
            </w:pPr>
            <w:r w:rsidRPr="00A40CFA">
              <w:t>Специалисты по организации дегустации</w:t>
            </w:r>
          </w:p>
        </w:tc>
      </w:tr>
      <w:tr w:rsidR="00A40CFA" w:rsidTr="00A40CFA">
        <w:tc>
          <w:tcPr>
            <w:tcW w:w="675" w:type="dxa"/>
          </w:tcPr>
          <w:p w:rsidR="00A40CFA" w:rsidRPr="00A40CFA" w:rsidRDefault="00A40CFA" w:rsidP="00C173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en-US" w:eastAsia="ru-RU" w:bidi="ru-RU"/>
              </w:rPr>
            </w:pPr>
            <w:r w:rsidRPr="00A40CFA">
              <w:rPr>
                <w:rFonts w:eastAsia="Arial Unicode MS" w:cs="Times New Roman"/>
                <w:color w:val="000000"/>
                <w:szCs w:val="24"/>
                <w:lang w:val="en-US" w:eastAsia="ru-RU" w:bidi="ru-RU"/>
              </w:rPr>
              <w:t>4</w:t>
            </w:r>
          </w:p>
        </w:tc>
        <w:tc>
          <w:tcPr>
            <w:tcW w:w="4109" w:type="dxa"/>
          </w:tcPr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Заключительный этап: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 xml:space="preserve">- демонтаж рабочего места, разбор </w:t>
            </w:r>
            <w:proofErr w:type="gramStart"/>
            <w:r w:rsidRPr="00A40CFA">
              <w:t>дегустационной</w:t>
            </w:r>
            <w:proofErr w:type="gramEnd"/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стойки/стенда;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уборка всех расходных материалов;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уборка ост</w:t>
            </w:r>
            <w:r w:rsidR="008B4383">
              <w:t>авшейся продукции в холодильное</w:t>
            </w:r>
            <w:r w:rsidR="008B4383" w:rsidRPr="008B4383">
              <w:t xml:space="preserve"> </w:t>
            </w:r>
            <w:r w:rsidRPr="00A40CFA">
              <w:t>оборудование (при необходимости);</w:t>
            </w:r>
          </w:p>
          <w:p w:rsidR="00A40CFA" w:rsidRPr="00A40CFA" w:rsidRDefault="00A40CFA" w:rsidP="00A40CFA">
            <w:pPr>
              <w:autoSpaceDE w:val="0"/>
              <w:autoSpaceDN w:val="0"/>
              <w:adjustRightInd w:val="0"/>
              <w:jc w:val="both"/>
            </w:pPr>
            <w:r w:rsidRPr="00A40CFA">
              <w:t>- уборка отходов и рабочего инвентаря;</w:t>
            </w:r>
          </w:p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  <w:r w:rsidRPr="00A40CFA">
              <w:t>- санитарная уборка рабочего места</w:t>
            </w:r>
          </w:p>
        </w:tc>
        <w:tc>
          <w:tcPr>
            <w:tcW w:w="2393" w:type="dxa"/>
          </w:tcPr>
          <w:p w:rsidR="00A40CFA" w:rsidRPr="00A40CFA" w:rsidRDefault="00A40CFA" w:rsidP="00A40CFA">
            <w:pPr>
              <w:widowControl w:val="0"/>
              <w:autoSpaceDE w:val="0"/>
              <w:autoSpaceDN w:val="0"/>
              <w:adjustRightInd w:val="0"/>
              <w:jc w:val="both"/>
            </w:pPr>
            <w:r w:rsidRPr="00A40CFA">
              <w:t>По окончании акции</w:t>
            </w:r>
          </w:p>
        </w:tc>
        <w:tc>
          <w:tcPr>
            <w:tcW w:w="2393" w:type="dxa"/>
          </w:tcPr>
          <w:p w:rsidR="00A40CFA" w:rsidRPr="00A40CFA" w:rsidRDefault="00A40CFA" w:rsidP="00A40CFA">
            <w:pPr>
              <w:jc w:val="both"/>
            </w:pPr>
            <w:r w:rsidRPr="00A40CFA">
              <w:t>Специалисты по организации дегустации</w:t>
            </w:r>
          </w:p>
        </w:tc>
      </w:tr>
    </w:tbl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1B456B" w:rsidRDefault="001B456B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19"/>
          <w:szCs w:val="19"/>
          <w:lang w:val="en-US"/>
        </w:rPr>
      </w:pPr>
    </w:p>
    <w:p w:rsidR="001B456B" w:rsidRDefault="001B456B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19"/>
          <w:szCs w:val="19"/>
          <w:lang w:val="en-US"/>
        </w:rPr>
      </w:pPr>
    </w:p>
    <w:p w:rsidR="00A40CFA" w:rsidRPr="001B456B" w:rsidRDefault="001B456B" w:rsidP="001B456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rPr>
          <w:b/>
        </w:rPr>
        <w:lastRenderedPageBreak/>
        <w:t>6 Требования к пищевой продукции, предлагаемой для дегустации</w:t>
      </w:r>
    </w:p>
    <w:p w:rsidR="001B456B" w:rsidRPr="001B456B" w:rsidRDefault="001B456B" w:rsidP="001B456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1B456B" w:rsidRPr="001B456B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rPr>
          <w:b/>
        </w:rPr>
        <w:t>6.1 Ассортимент пищевой продукции, предлагаемой для дегустации</w:t>
      </w:r>
    </w:p>
    <w:p w:rsidR="001B456B" w:rsidRPr="001B456B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>Ассортимент пищевой продукции, представляемой на дегустации</w:t>
      </w:r>
      <w:r>
        <w:t>, как правило, включает от трех</w:t>
      </w:r>
      <w:r w:rsidRPr="001B456B">
        <w:t xml:space="preserve"> до шести товарных единиц.</w:t>
      </w:r>
    </w:p>
    <w:p w:rsidR="001B456B" w:rsidRPr="001B456B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>На каждую дегустацию предлагается пищевая продукция одного</w:t>
      </w:r>
      <w:r>
        <w:t xml:space="preserve"> производителя, предназначенная</w:t>
      </w:r>
      <w:r w:rsidRPr="001B456B">
        <w:t xml:space="preserve"> для потребителей/покупателей различной целевой аудитории: моло</w:t>
      </w:r>
      <w:r>
        <w:t>чная, мясная, рыбная продукция,</w:t>
      </w:r>
      <w:r w:rsidRPr="001B456B">
        <w:t xml:space="preserve"> макаронные изделия, кондитерские и хлебобулочные изделия, растительны</w:t>
      </w:r>
      <w:r>
        <w:t>е и животные масла, алкогольные</w:t>
      </w:r>
      <w:r w:rsidRPr="001B456B">
        <w:t xml:space="preserve"> напитки, безалкогольные напитки, чай и чайные напитки, кофе</w:t>
      </w:r>
      <w:r>
        <w:t xml:space="preserve"> и кофейные напитки, пряности и</w:t>
      </w:r>
      <w:r w:rsidRPr="001B456B">
        <w:t xml:space="preserve"> приправы.</w:t>
      </w:r>
    </w:p>
    <w:p w:rsidR="00A40CFA" w:rsidRPr="00CA7A68" w:rsidRDefault="00A40CFA" w:rsidP="001B456B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1B456B" w:rsidRPr="001B456B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rPr>
          <w:b/>
        </w:rPr>
        <w:t>6.2 Безопасность пищевой продукции, предлагаемой для дегустации</w:t>
      </w:r>
    </w:p>
    <w:p w:rsidR="001B456B" w:rsidRPr="001B456B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>Пищевая продукция, предлагаемая на дегустацию, должна быть безопасной для потребителей в</w:t>
      </w:r>
      <w:r w:rsidRPr="001B456B">
        <w:rPr>
          <w:b/>
        </w:rPr>
        <w:t xml:space="preserve"> </w:t>
      </w:r>
      <w:r w:rsidRPr="001B456B">
        <w:t>соответствии с [1], в том числе иметь необходимую сопроводительную документацию, быть доброкачественной</w:t>
      </w:r>
      <w:r w:rsidRPr="001B456B">
        <w:rPr>
          <w:b/>
        </w:rPr>
        <w:t xml:space="preserve"> </w:t>
      </w:r>
      <w:r w:rsidRPr="001B456B">
        <w:t>(не с истекшими сроками годности), соответствовать органолептическим показателям,</w:t>
      </w:r>
      <w:r w:rsidRPr="001B456B">
        <w:rPr>
          <w:b/>
        </w:rPr>
        <w:t xml:space="preserve"> </w:t>
      </w:r>
      <w:r w:rsidRPr="001B456B">
        <w:t>присущим данному ви</w:t>
      </w:r>
      <w:r>
        <w:t>ду пищевой</w:t>
      </w:r>
      <w:r w:rsidRPr="001B456B">
        <w:t xml:space="preserve"> продукции.</w:t>
      </w:r>
    </w:p>
    <w:p w:rsidR="001B456B" w:rsidRPr="00CA7A68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 xml:space="preserve">При </w:t>
      </w:r>
      <w:proofErr w:type="spellStart"/>
      <w:r w:rsidRPr="001B456B">
        <w:t>порционировании</w:t>
      </w:r>
      <w:proofErr w:type="spellEnd"/>
      <w:r w:rsidRPr="001B456B">
        <w:t xml:space="preserve"> пищевой продукции должны соблюдаться с</w:t>
      </w:r>
      <w:r>
        <w:t>анитарно-гигиенические условия.</w:t>
      </w:r>
      <w:r w:rsidRPr="001B456B">
        <w:t xml:space="preserve"> </w:t>
      </w:r>
      <w:proofErr w:type="spellStart"/>
      <w:r w:rsidRPr="001B456B">
        <w:t>Порционирование</w:t>
      </w:r>
      <w:proofErr w:type="spellEnd"/>
      <w:r w:rsidRPr="001B456B">
        <w:t xml:space="preserve"> охлажденной пищевой продукции следует о</w:t>
      </w:r>
      <w:r>
        <w:t>существлять в охлаждаемой зоне.</w:t>
      </w:r>
      <w:r w:rsidRPr="001B456B">
        <w:t xml:space="preserve"> Время нахождения в акции скоропортящейся пищевой продукции без</w:t>
      </w:r>
      <w:r>
        <w:t xml:space="preserve"> охлаждения не должно превышать</w:t>
      </w:r>
      <w:r w:rsidRPr="001B456B">
        <w:t xml:space="preserve"> 30 мин, если упаковка не предполагает более длительный срок хранения.</w:t>
      </w:r>
    </w:p>
    <w:p w:rsidR="001B456B" w:rsidRPr="00CA7A68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B456B" w:rsidRPr="001B456B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rPr>
          <w:b/>
        </w:rPr>
        <w:t>6.3 Требования к инвентарю и оборудованию для проведения дегустации</w:t>
      </w:r>
    </w:p>
    <w:p w:rsidR="001B456B" w:rsidRPr="001B456B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>Оборудование и инвентарь для проведения дегустации должны находиться в исправном техническом состоянии и не представлять угрозы пище</w:t>
      </w:r>
      <w:r>
        <w:t>вой опасности для потребителей.</w:t>
      </w:r>
    </w:p>
    <w:p w:rsidR="001B456B" w:rsidRPr="001B456B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>Расходные материалы: салфетки бумажные, трубочки пласти</w:t>
      </w:r>
      <w:r>
        <w:t>ковые для напитков, одноразовая</w:t>
      </w:r>
      <w:r w:rsidRPr="001B456B">
        <w:t xml:space="preserve"> посуда (тарелки, стаканчики), палочки деревянные, одноразовые салфетки дезинфицирующие, должны находиться в упаковке и распаковываться непосредственно </w:t>
      </w:r>
      <w:r>
        <w:t>перед проведением дегустации во</w:t>
      </w:r>
      <w:r w:rsidRPr="001B456B">
        <w:t xml:space="preserve"> избежание загряз</w:t>
      </w:r>
      <w:r>
        <w:t>нения и микробного обсеменения.</w:t>
      </w:r>
    </w:p>
    <w:p w:rsidR="001B456B" w:rsidRPr="001B456B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>Для дегустации готовой продукции в горячем состоянии може</w:t>
      </w:r>
      <w:r>
        <w:t>т быть использовано специальное</w:t>
      </w:r>
      <w:r w:rsidRPr="001B456B">
        <w:t xml:space="preserve"> тепловое оборудование, например мармиты, водяные бани, плиты и др.</w:t>
      </w:r>
    </w:p>
    <w:p w:rsidR="001B456B" w:rsidRPr="00CA7A68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>На рабочих местах персонала должны быть установлены контейнеры для отходов.</w:t>
      </w:r>
    </w:p>
    <w:p w:rsidR="001B456B" w:rsidRPr="00CA7A68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B456B" w:rsidRPr="00CA7A68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rPr>
          <w:b/>
        </w:rPr>
        <w:t>7 Требования к проведению дегустации</w:t>
      </w:r>
    </w:p>
    <w:p w:rsidR="001B456B" w:rsidRPr="00CA7A68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1B456B" w:rsidRPr="00C9676F" w:rsidRDefault="001B456B" w:rsidP="001B456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rPr>
          <w:b/>
        </w:rPr>
        <w:t>7.1 Требования к подготовке пищевой продукции</w:t>
      </w:r>
    </w:p>
    <w:p w:rsidR="00C9676F" w:rsidRPr="00C9676F" w:rsidRDefault="001B456B" w:rsidP="00C9676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t>Подготовка пищевой продукции к дегустации включает отбор товарных единиц продукции, извлечение</w:t>
      </w:r>
      <w:r w:rsidR="00C9676F" w:rsidRPr="00C9676F">
        <w:rPr>
          <w:b/>
        </w:rPr>
        <w:t xml:space="preserve"> </w:t>
      </w:r>
      <w:r w:rsidRPr="001B456B">
        <w:t xml:space="preserve">ее из упаковки, </w:t>
      </w:r>
      <w:proofErr w:type="spellStart"/>
      <w:r w:rsidRPr="001B456B">
        <w:t>порционирование</w:t>
      </w:r>
      <w:proofErr w:type="spellEnd"/>
      <w:r w:rsidRPr="001B456B">
        <w:t xml:space="preserve"> (нарезку), разогрев или </w:t>
      </w:r>
      <w:proofErr w:type="spellStart"/>
      <w:r w:rsidRPr="001B456B">
        <w:t>доготовку</w:t>
      </w:r>
      <w:proofErr w:type="spellEnd"/>
      <w:r w:rsidRPr="001B456B">
        <w:t xml:space="preserve"> (при необходимости).</w:t>
      </w:r>
    </w:p>
    <w:p w:rsidR="00C9676F" w:rsidRPr="00C9676F" w:rsidRDefault="001B456B" w:rsidP="00C9676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t>Перед использованием продукции необходимо проверить целостность упаковки и информацию на</w:t>
      </w:r>
      <w:r w:rsidR="00C9676F" w:rsidRPr="00C9676F">
        <w:rPr>
          <w:b/>
        </w:rPr>
        <w:t xml:space="preserve"> </w:t>
      </w:r>
      <w:r w:rsidRPr="001B456B">
        <w:t xml:space="preserve">этикетке (маркировке) согласно </w:t>
      </w:r>
      <w:r w:rsidR="00CA7A68">
        <w:t>[2]</w:t>
      </w:r>
      <w:r w:rsidR="00CA7A68">
        <w:rPr>
          <w:lang w:val="kk-KZ"/>
        </w:rPr>
        <w:t xml:space="preserve"> и</w:t>
      </w:r>
      <w:r w:rsidRPr="001B456B">
        <w:t xml:space="preserve"> [5].</w:t>
      </w:r>
    </w:p>
    <w:p w:rsidR="00C9676F" w:rsidRPr="00C9676F" w:rsidRDefault="001B456B" w:rsidP="00C9676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t>Потребительскую упаковку следует протереть и вскрыть не ранее чем за 30 мин до начала проведения</w:t>
      </w:r>
      <w:r w:rsidR="00C9676F" w:rsidRPr="00C9676F">
        <w:rPr>
          <w:b/>
        </w:rPr>
        <w:t xml:space="preserve"> </w:t>
      </w:r>
      <w:r w:rsidRPr="001B456B">
        <w:t>дегустации.</w:t>
      </w:r>
    </w:p>
    <w:p w:rsidR="00C9676F" w:rsidRPr="00C9676F" w:rsidRDefault="001B456B" w:rsidP="00C9676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t>Пищевые полуфабрикаты, выбранные для дегустации, следует доводить до кулинарной готовности</w:t>
      </w:r>
      <w:r w:rsidR="00C9676F" w:rsidRPr="00C9676F">
        <w:rPr>
          <w:b/>
        </w:rPr>
        <w:t xml:space="preserve"> </w:t>
      </w:r>
      <w:r w:rsidRPr="001B456B">
        <w:t>по способу, указанному на этикетке, и предлагать в пригодном к непосредственному употреблению</w:t>
      </w:r>
      <w:r w:rsidR="00C9676F" w:rsidRPr="00C9676F">
        <w:rPr>
          <w:b/>
        </w:rPr>
        <w:t xml:space="preserve"> </w:t>
      </w:r>
      <w:r w:rsidRPr="001B456B">
        <w:t>в пищу виде. Дегустацию приготовленной продукции рекомендуется проводить незамедлительно после</w:t>
      </w:r>
      <w:r w:rsidR="00C9676F" w:rsidRPr="00C9676F">
        <w:rPr>
          <w:b/>
        </w:rPr>
        <w:t xml:space="preserve"> </w:t>
      </w:r>
      <w:r w:rsidRPr="001B456B">
        <w:t>окончания кулинарной обработки.</w:t>
      </w:r>
    </w:p>
    <w:p w:rsidR="00C9676F" w:rsidRPr="00C9676F" w:rsidRDefault="001B456B" w:rsidP="00C9676F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spellStart"/>
      <w:r w:rsidRPr="001B456B">
        <w:lastRenderedPageBreak/>
        <w:t>Непорционированную</w:t>
      </w:r>
      <w:proofErr w:type="spellEnd"/>
      <w:r w:rsidRPr="001B456B">
        <w:t xml:space="preserve"> пищевую продукцию рекомендуется нарезать ломтиками толщиной не</w:t>
      </w:r>
      <w:r w:rsidR="00C9676F" w:rsidRPr="00C9676F">
        <w:rPr>
          <w:b/>
        </w:rPr>
        <w:t xml:space="preserve"> </w:t>
      </w:r>
      <w:r w:rsidRPr="001B456B">
        <w:t>более 3—4 мм, а каждый ломтик в свою очередь примерно на 2—8 равных сегментов в зависимости от</w:t>
      </w:r>
      <w:r w:rsidR="00C9676F" w:rsidRPr="00C9676F">
        <w:rPr>
          <w:b/>
        </w:rPr>
        <w:t xml:space="preserve"> </w:t>
      </w:r>
      <w:r w:rsidRPr="001B456B">
        <w:t>вида продукции.</w:t>
      </w:r>
    </w:p>
    <w:p w:rsidR="00C9676F" w:rsidRPr="00CA7A68" w:rsidRDefault="001B456B" w:rsidP="00C967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>Продукцию нарезают периодически по мере необходимости, не д</w:t>
      </w:r>
      <w:r w:rsidR="00C9676F">
        <w:t xml:space="preserve">опуская ее </w:t>
      </w:r>
      <w:proofErr w:type="spellStart"/>
      <w:r w:rsidR="00C9676F">
        <w:t>подсыхания</w:t>
      </w:r>
      <w:proofErr w:type="spellEnd"/>
      <w:r w:rsidR="00C9676F">
        <w:t xml:space="preserve"> и </w:t>
      </w:r>
      <w:proofErr w:type="spellStart"/>
      <w:r w:rsidR="00C9676F">
        <w:t>заветри</w:t>
      </w:r>
      <w:r w:rsidRPr="001B456B">
        <w:t>вания</w:t>
      </w:r>
      <w:proofErr w:type="spellEnd"/>
      <w:r w:rsidRPr="001B456B">
        <w:t>.</w:t>
      </w:r>
    </w:p>
    <w:p w:rsidR="00C9676F" w:rsidRDefault="001B456B" w:rsidP="00C9676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B456B">
        <w:t>Для дегустации используют одноразовую посуду, салфетки, шпажки, зубочистки и другие расходные</w:t>
      </w:r>
      <w:r w:rsidR="00C9676F">
        <w:rPr>
          <w:b/>
        </w:rPr>
        <w:t xml:space="preserve"> </w:t>
      </w:r>
      <w:r w:rsidRPr="001B456B">
        <w:t>материалы.</w:t>
      </w:r>
    </w:p>
    <w:p w:rsidR="00A40CFA" w:rsidRDefault="001B456B" w:rsidP="00C967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B456B">
        <w:t>Перед началом акции и выкладкой продукции на дегустационную стойку администратор торгового</w:t>
      </w:r>
      <w:r w:rsidR="00C9676F">
        <w:rPr>
          <w:b/>
        </w:rPr>
        <w:t xml:space="preserve"> </w:t>
      </w:r>
      <w:r w:rsidRPr="001B456B">
        <w:t xml:space="preserve">объекта или </w:t>
      </w:r>
      <w:proofErr w:type="spellStart"/>
      <w:r w:rsidRPr="001B456B">
        <w:t>мерчандайзер</w:t>
      </w:r>
      <w:proofErr w:type="spellEnd"/>
      <w:r w:rsidRPr="001B456B">
        <w:t xml:space="preserve"> поставщика должны проверить наличие в торговом зале этой продукции в</w:t>
      </w:r>
      <w:r w:rsidR="00C9676F">
        <w:rPr>
          <w:b/>
        </w:rPr>
        <w:t xml:space="preserve"> </w:t>
      </w:r>
      <w:r w:rsidRPr="001B456B">
        <w:t>достаточном количестве, а также наличие ценников на нее.</w:t>
      </w:r>
    </w:p>
    <w:p w:rsidR="00C9676F" w:rsidRDefault="00C9676F" w:rsidP="00C9676F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C9676F" w:rsidRDefault="00C9676F" w:rsidP="00C9676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C9676F">
        <w:rPr>
          <w:b/>
        </w:rPr>
        <w:t>7.2 Проведение дегустации</w:t>
      </w:r>
    </w:p>
    <w:p w:rsidR="00591926" w:rsidRDefault="00C9676F" w:rsidP="0059192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9676F">
        <w:t>Подготовленную продукцию следует аккуратно выкладывать на одноразовые тарелки, жидкие продукты</w:t>
      </w:r>
      <w:r w:rsidR="00591926">
        <w:rPr>
          <w:b/>
        </w:rPr>
        <w:t xml:space="preserve"> </w:t>
      </w:r>
      <w:r w:rsidRPr="00C9676F">
        <w:t>— наливать в инди</w:t>
      </w:r>
      <w:r w:rsidR="00591926">
        <w:t xml:space="preserve">видуальные одноразовые стаканы. </w:t>
      </w:r>
      <w:r w:rsidRPr="00C9676F">
        <w:t>Продукция должна иметь привлекательный</w:t>
      </w:r>
      <w:r w:rsidR="00591926">
        <w:rPr>
          <w:b/>
        </w:rPr>
        <w:t xml:space="preserve"> </w:t>
      </w:r>
      <w:r w:rsidRPr="00C9676F">
        <w:t>внешний вид.</w:t>
      </w:r>
    </w:p>
    <w:p w:rsidR="00591926" w:rsidRDefault="00C9676F" w:rsidP="0059192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9676F">
        <w:t xml:space="preserve">При дегустации должны соблюдаться рекомендации по срокам </w:t>
      </w:r>
      <w:r w:rsidR="00591926">
        <w:t xml:space="preserve">годности и температуре хранения </w:t>
      </w:r>
      <w:r w:rsidRPr="00C9676F">
        <w:t>п</w:t>
      </w:r>
      <w:r w:rsidR="00591926">
        <w:t xml:space="preserve">родукции соответствующих видов. </w:t>
      </w:r>
    </w:p>
    <w:p w:rsidR="00591926" w:rsidRDefault="00C9676F" w:rsidP="0059192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9676F">
        <w:t>Для каждой новой партии дегустируемой пищевой продукции след</w:t>
      </w:r>
      <w:r w:rsidR="00591926">
        <w:t xml:space="preserve">ует использовать чистую посуду. </w:t>
      </w:r>
      <w:r w:rsidRPr="00C9676F">
        <w:t xml:space="preserve">Посуда, на которой имеются остатки продукции, не </w:t>
      </w:r>
      <w:r w:rsidR="00591926">
        <w:t>должна использоваться повторно.</w:t>
      </w:r>
    </w:p>
    <w:p w:rsidR="00591926" w:rsidRDefault="00C9676F" w:rsidP="00591926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spellStart"/>
      <w:r w:rsidRPr="00C9676F">
        <w:t>Порционированная</w:t>
      </w:r>
      <w:proofErr w:type="spellEnd"/>
      <w:r w:rsidRPr="00C9676F">
        <w:t xml:space="preserve"> продукция на дегустационной стойке должна</w:t>
      </w:r>
      <w:r w:rsidR="00591926">
        <w:t xml:space="preserve"> постоянно обновляться и должна </w:t>
      </w:r>
      <w:r w:rsidRPr="00C9676F">
        <w:t>быть в достаточном количестве для всех покупателей, жел</w:t>
      </w:r>
      <w:r w:rsidR="00591926">
        <w:t>ающих участвовать в дегустации.</w:t>
      </w:r>
    </w:p>
    <w:p w:rsidR="00C9676F" w:rsidRPr="00C9676F" w:rsidRDefault="00C9676F" w:rsidP="0059192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9676F">
        <w:t xml:space="preserve">Если в дегустации используют разные пищевые продукты, следует </w:t>
      </w:r>
      <w:proofErr w:type="gramStart"/>
      <w:r w:rsidRPr="00C9676F">
        <w:t>избегат</w:t>
      </w:r>
      <w:r w:rsidR="00591926">
        <w:t>ь</w:t>
      </w:r>
      <w:proofErr w:type="gramEnd"/>
      <w:r w:rsidR="00591926">
        <w:t xml:space="preserve"> их взаимного неблагоприятного </w:t>
      </w:r>
      <w:r w:rsidRPr="00C9676F">
        <w:t xml:space="preserve">влияния друг на друга. </w:t>
      </w:r>
      <w:proofErr w:type="gramStart"/>
      <w:r w:rsidRPr="00C9676F">
        <w:t>Например, продукты, имеющ</w:t>
      </w:r>
      <w:r w:rsidR="00591926">
        <w:t xml:space="preserve">ие специфический запах (специи, </w:t>
      </w:r>
      <w:r w:rsidRPr="00C9676F">
        <w:t>сельдь и т. д.), следует дегустировать отдельно от продуктов, воспринимающих посторонние зап</w:t>
      </w:r>
      <w:r w:rsidR="00591926">
        <w:t xml:space="preserve">ахи </w:t>
      </w:r>
      <w:r w:rsidRPr="00C9676F">
        <w:t>(масло сливочное, сыр, чай, соль, сахар и др.).</w:t>
      </w:r>
      <w:proofErr w:type="gramEnd"/>
    </w:p>
    <w:p w:rsidR="00A40CFA" w:rsidRDefault="00591926" w:rsidP="00C9676F">
      <w:pPr>
        <w:widowControl w:val="0"/>
        <w:autoSpaceDE w:val="0"/>
        <w:autoSpaceDN w:val="0"/>
        <w:adjustRightInd w:val="0"/>
        <w:spacing w:line="240" w:lineRule="auto"/>
        <w:jc w:val="both"/>
      </w:pPr>
      <w:r>
        <w:tab/>
      </w:r>
    </w:p>
    <w:p w:rsidR="00591926" w:rsidRDefault="00591926" w:rsidP="0059192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91926">
        <w:rPr>
          <w:b/>
        </w:rPr>
        <w:t>8 Требования к персоналу, участвующему в дегустации</w:t>
      </w:r>
    </w:p>
    <w:p w:rsidR="00591926" w:rsidRPr="00591926" w:rsidRDefault="00591926" w:rsidP="0059192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B9047A" w:rsidRDefault="00591926" w:rsidP="00B90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91926">
        <w:t>8.1</w:t>
      </w:r>
      <w:proofErr w:type="gramStart"/>
      <w:r w:rsidRPr="00591926">
        <w:t xml:space="preserve"> К</w:t>
      </w:r>
      <w:proofErr w:type="gramEnd"/>
      <w:r w:rsidRPr="00591926">
        <w:t xml:space="preserve"> персоналу, участвующему в дегустации, относят представителей компании-</w:t>
      </w:r>
      <w:r>
        <w:t xml:space="preserve">поставщика или </w:t>
      </w:r>
      <w:r w:rsidRPr="00591926">
        <w:t>рекламного агентства, спе</w:t>
      </w:r>
      <w:r>
        <w:t xml:space="preserve">циалистов торговых организаций, </w:t>
      </w:r>
      <w:r w:rsidRPr="00591926">
        <w:t>занима</w:t>
      </w:r>
      <w:r>
        <w:t xml:space="preserve">ющихся демонстрацией пищевой </w:t>
      </w:r>
      <w:r w:rsidRPr="00591926">
        <w:t>продукции в торговом предприятии с целью ее дегустации.</w:t>
      </w:r>
    </w:p>
    <w:p w:rsidR="00A40CFA" w:rsidRDefault="00B9047A" w:rsidP="00B90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9047A">
        <w:t>8.2 Персонал, задействованный в проведении дегустации, долже</w:t>
      </w:r>
      <w:r>
        <w:t xml:space="preserve">н быть подготовлен к ней, иметь </w:t>
      </w:r>
      <w:r w:rsidRPr="00B9047A">
        <w:t xml:space="preserve">опрятный внешний вид, соблюдать правила личной гигиены, быть доброжелательным и </w:t>
      </w:r>
      <w:r>
        <w:t xml:space="preserve">корректным по </w:t>
      </w:r>
      <w:r w:rsidRPr="00B9047A">
        <w:t>отношению к покупателям.</w:t>
      </w:r>
    </w:p>
    <w:p w:rsidR="00B9047A" w:rsidRPr="00B9047A" w:rsidRDefault="00B9047A" w:rsidP="00B9047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B9047A" w:rsidRDefault="00B9047A" w:rsidP="00B9047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B9047A">
        <w:rPr>
          <w:sz w:val="20"/>
        </w:rPr>
        <w:t>Примечание — Персонал, задействованный в проведении дегустации, может называться специалистами по организации дегустации или демонстраторами продукции (промоутерами).</w:t>
      </w:r>
    </w:p>
    <w:p w:rsidR="00B9047A" w:rsidRPr="00B9047A" w:rsidRDefault="00B9047A" w:rsidP="00B9047A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9047A" w:rsidRPr="00CA7A68" w:rsidRDefault="00B9047A" w:rsidP="00B90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9047A">
        <w:t>8.3 Персонал во время дегустации продукции должен быть одет в униформу (фартук и кепка или</w:t>
      </w:r>
      <w:r>
        <w:t xml:space="preserve"> </w:t>
      </w:r>
      <w:r w:rsidRPr="00B9047A">
        <w:t xml:space="preserve">косынка) с логотипом компании-производителя (при наличии). В </w:t>
      </w:r>
      <w:r>
        <w:t xml:space="preserve">процессе дегустации для </w:t>
      </w:r>
      <w:r w:rsidRPr="00CA7A68">
        <w:t>пищевой продукции рекомендуется использовать одноразовые перчатки.</w:t>
      </w:r>
    </w:p>
    <w:p w:rsidR="00B9047A" w:rsidRDefault="00B9047A" w:rsidP="00B90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A7A68">
        <w:t xml:space="preserve">8.4 В части соблюдения требований пищевой безопасности персонал должен соответствовать </w:t>
      </w:r>
      <w:proofErr w:type="gramStart"/>
      <w:r w:rsidR="00CA7A68" w:rsidRPr="00CA7A68">
        <w:rPr>
          <w:rFonts w:ascii="TimesNewRoman" w:hAnsi="TimesNewRoman" w:cs="TimesNewRoman"/>
          <w:szCs w:val="24"/>
        </w:rPr>
        <w:t>СТ</w:t>
      </w:r>
      <w:proofErr w:type="gramEnd"/>
      <w:r w:rsidR="00CA7A68" w:rsidRPr="00CA7A68">
        <w:rPr>
          <w:rFonts w:ascii="TimesNewRoman" w:hAnsi="TimesNewRoman" w:cs="TimesNewRoman"/>
          <w:szCs w:val="24"/>
        </w:rPr>
        <w:t xml:space="preserve"> РК 1755</w:t>
      </w:r>
      <w:r w:rsidRPr="00CA7A68">
        <w:rPr>
          <w:rFonts w:ascii="TimesNewRoman" w:hAnsi="TimesNewRoman" w:cs="TimesNewRoman"/>
          <w:szCs w:val="24"/>
        </w:rPr>
        <w:t xml:space="preserve">* </w:t>
      </w:r>
      <w:r w:rsidRPr="00CA7A68">
        <w:t>и [3].</w:t>
      </w:r>
    </w:p>
    <w:p w:rsidR="00CA7A68" w:rsidRPr="00CA7A68" w:rsidRDefault="00CA7A68" w:rsidP="00B9047A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  <w:rPr>
          <w:lang w:val="kk-KZ"/>
        </w:rPr>
      </w:pPr>
    </w:p>
    <w:p w:rsidR="00B9047A" w:rsidRPr="00CA7A68" w:rsidRDefault="00B9047A" w:rsidP="00B9047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CA7A68">
        <w:rPr>
          <w:sz w:val="20"/>
          <w:szCs w:val="20"/>
        </w:rPr>
        <w:t xml:space="preserve">* - на стадии разработки </w:t>
      </w:r>
    </w:p>
    <w:p w:rsidR="00F71E7F" w:rsidRDefault="00B9047A" w:rsidP="00F71E7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B9047A">
        <w:lastRenderedPageBreak/>
        <w:t>8.5</w:t>
      </w:r>
      <w:proofErr w:type="gramStart"/>
      <w:r w:rsidRPr="00B9047A">
        <w:t xml:space="preserve"> В</w:t>
      </w:r>
      <w:proofErr w:type="gramEnd"/>
      <w:r w:rsidRPr="00B9047A">
        <w:t>о время дегустации любое действие персонала, которое может привести к загрязнению</w:t>
      </w:r>
      <w:r>
        <w:rPr>
          <w:rFonts w:ascii="TimesNewRoman" w:hAnsi="TimesNewRoman" w:cs="TimesNewRoman"/>
          <w:szCs w:val="24"/>
        </w:rPr>
        <w:t xml:space="preserve"> </w:t>
      </w:r>
      <w:r w:rsidRPr="00B9047A">
        <w:t>пищевой продукции, такое как прием пищи, курение, жевание жевательной резинки, касание волос,</w:t>
      </w:r>
      <w:r>
        <w:rPr>
          <w:rFonts w:ascii="TimesNewRoman" w:hAnsi="TimesNewRoman" w:cs="TimesNewRoman"/>
          <w:szCs w:val="24"/>
        </w:rPr>
        <w:t xml:space="preserve"> </w:t>
      </w:r>
      <w:r w:rsidRPr="00B9047A">
        <w:t>лица, носа и т. д., или анти</w:t>
      </w:r>
      <w:r w:rsidR="00F71E7F">
        <w:t>санитарное поведение, например с</w:t>
      </w:r>
      <w:r w:rsidRPr="00B9047A">
        <w:t>плевывание, не допускается. Специалистам</w:t>
      </w:r>
      <w:r w:rsidR="00F71E7F">
        <w:rPr>
          <w:rFonts w:ascii="TimesNewRoman" w:hAnsi="TimesNewRoman" w:cs="TimesNewRoman"/>
          <w:szCs w:val="24"/>
        </w:rPr>
        <w:t xml:space="preserve"> </w:t>
      </w:r>
      <w:r w:rsidRPr="00B9047A">
        <w:t>по организации дегустации не разрешается приносить с собой отвлекающие предметы (сотовые</w:t>
      </w:r>
      <w:r w:rsidR="00F71E7F">
        <w:rPr>
          <w:rFonts w:ascii="TimesNewRoman" w:hAnsi="TimesNewRoman" w:cs="TimesNewRoman"/>
          <w:szCs w:val="24"/>
        </w:rPr>
        <w:t xml:space="preserve"> </w:t>
      </w:r>
      <w:r w:rsidRPr="00B9047A">
        <w:t>телефоны, плееры, игрушки, книги и т. п.), разговаривать с коллегами на темы, не относящиеся к работе.</w:t>
      </w:r>
    </w:p>
    <w:p w:rsidR="00F71E7F" w:rsidRDefault="00B9047A" w:rsidP="00F71E7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B9047A">
        <w:t>8.6 Специалисты по организации дегустации должны быть осведомлены о составе, пищевой</w:t>
      </w:r>
      <w:r w:rsidR="00F71E7F">
        <w:rPr>
          <w:rFonts w:ascii="TimesNewRoman" w:hAnsi="TimesNewRoman" w:cs="TimesNewRoman"/>
          <w:szCs w:val="24"/>
        </w:rPr>
        <w:t xml:space="preserve"> </w:t>
      </w:r>
      <w:r w:rsidRPr="00B9047A">
        <w:t>ценности и упаковке дегустируемой пищевой продукции и сообщать покупателям достоверную и</w:t>
      </w:r>
      <w:r w:rsidR="00F71E7F">
        <w:rPr>
          <w:rFonts w:ascii="TimesNewRoman" w:hAnsi="TimesNewRoman" w:cs="TimesNewRoman"/>
          <w:szCs w:val="24"/>
        </w:rPr>
        <w:t xml:space="preserve"> </w:t>
      </w:r>
      <w:r w:rsidRPr="00B9047A">
        <w:t>исчерпывающую информацию о пищевой продукции, обращая внимание на основные преимущества</w:t>
      </w:r>
      <w:r w:rsidR="00F71E7F">
        <w:rPr>
          <w:rFonts w:ascii="TimesNewRoman" w:hAnsi="TimesNewRoman" w:cs="TimesNewRoman"/>
          <w:szCs w:val="24"/>
        </w:rPr>
        <w:t xml:space="preserve"> </w:t>
      </w:r>
      <w:r w:rsidRPr="00B9047A">
        <w:t>потребительских характеристик.</w:t>
      </w:r>
      <w:proofErr w:type="gramEnd"/>
    </w:p>
    <w:p w:rsidR="00B9047A" w:rsidRPr="00F71E7F" w:rsidRDefault="00B9047A" w:rsidP="00F71E7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B9047A">
        <w:t>8.7 Подготовку специалистов по организации дегустации могут осуществлять специализированные</w:t>
      </w:r>
      <w:r w:rsidR="00F71E7F">
        <w:rPr>
          <w:rFonts w:ascii="TimesNewRoman" w:hAnsi="TimesNewRoman" w:cs="TimesNewRoman"/>
          <w:szCs w:val="24"/>
        </w:rPr>
        <w:t xml:space="preserve"> </w:t>
      </w:r>
      <w:r w:rsidRPr="00B9047A">
        <w:t>организации по внутрифирменным или целевым (по заказу торговых организаций) программам.</w:t>
      </w:r>
      <w:r w:rsidR="00F71E7F">
        <w:rPr>
          <w:rFonts w:ascii="TimesNewRoman" w:hAnsi="TimesNewRoman" w:cs="TimesNewRoman"/>
          <w:szCs w:val="24"/>
        </w:rPr>
        <w:t xml:space="preserve"> </w:t>
      </w:r>
      <w:r w:rsidRPr="00B9047A">
        <w:t>Специалистам по организации дегустации пищевой продукции рекомендуется проходить необходимую</w:t>
      </w:r>
      <w:r w:rsidR="00F71E7F">
        <w:rPr>
          <w:rFonts w:ascii="TimesNewRoman" w:hAnsi="TimesNewRoman" w:cs="TimesNewRoman"/>
          <w:szCs w:val="24"/>
        </w:rPr>
        <w:t xml:space="preserve"> </w:t>
      </w:r>
      <w:r w:rsidRPr="00B9047A">
        <w:t>дополнительную подготовку, осуществляемую технологами поставщиков/производителей.</w:t>
      </w:r>
    </w:p>
    <w:p w:rsidR="00A40CFA" w:rsidRPr="00B9047A" w:rsidRDefault="00A40CFA" w:rsidP="00B9047A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A40CFA" w:rsidRPr="00B9047A" w:rsidRDefault="00A40CFA" w:rsidP="00B9047A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A40CFA" w:rsidRPr="00B9047A" w:rsidRDefault="00A40CFA" w:rsidP="00B9047A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A40CFA" w:rsidRPr="00B9047A" w:rsidRDefault="00A40CFA" w:rsidP="00B9047A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26D3A" w:rsidRDefault="00E26D3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A40CFA" w:rsidRDefault="00A40CFA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595407" w:rsidRPr="00C17329" w:rsidRDefault="00595407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C17329" w:rsidRDefault="00595407" w:rsidP="0059540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[1]</w:t>
      </w:r>
      <w:r w:rsidRPr="00595407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 xml:space="preserve">Технический регламент Таможенного союза </w:t>
      </w:r>
      <w:proofErr w:type="gramStart"/>
      <w:r w:rsidRPr="008A5EEB">
        <w:rPr>
          <w:rFonts w:eastAsia="Arial Unicode MS" w:cs="Times New Roman"/>
          <w:color w:val="000000"/>
          <w:szCs w:val="24"/>
          <w:lang w:eastAsia="ru-RU" w:bidi="ru-RU"/>
        </w:rPr>
        <w:t>ТР</w:t>
      </w:r>
      <w:proofErr w:type="gramEnd"/>
      <w:r w:rsidRPr="008A5EEB">
        <w:rPr>
          <w:rFonts w:eastAsia="Arial Unicode MS" w:cs="Times New Roman"/>
          <w:color w:val="000000"/>
          <w:szCs w:val="24"/>
          <w:lang w:eastAsia="ru-RU" w:bidi="ru-RU"/>
        </w:rPr>
        <w:t xml:space="preserve"> ТС 021/2011 «О безопасности пищевой продукции» (</w:t>
      </w:r>
      <w:r>
        <w:rPr>
          <w:rFonts w:eastAsia="Arial Unicode MS" w:cs="Times New Roman"/>
          <w:color w:val="000000"/>
          <w:szCs w:val="24"/>
          <w:lang w:eastAsia="ru-RU" w:bidi="ru-RU"/>
        </w:rPr>
        <w:t>утвержден Решением Комиссии Таможенного союза о</w:t>
      </w:r>
      <w:r w:rsidRPr="00D24839">
        <w:rPr>
          <w:rFonts w:eastAsia="Arial Unicode MS" w:cs="Times New Roman"/>
          <w:color w:val="000000"/>
          <w:szCs w:val="24"/>
          <w:lang w:eastAsia="ru-RU" w:bidi="ru-RU"/>
        </w:rPr>
        <w:t>т 9 декабря 2011 г. № 880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).</w:t>
      </w:r>
    </w:p>
    <w:p w:rsidR="00595407" w:rsidRDefault="00595407" w:rsidP="0059540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>[2]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 xml:space="preserve">Технический регламент Таможенного союза </w:t>
      </w:r>
      <w:proofErr w:type="gramStart"/>
      <w:r w:rsidRPr="008A5EEB">
        <w:rPr>
          <w:rFonts w:eastAsia="Arial Unicode MS" w:cs="Times New Roman"/>
          <w:color w:val="000000"/>
          <w:szCs w:val="24"/>
          <w:lang w:eastAsia="ru-RU" w:bidi="ru-RU"/>
        </w:rPr>
        <w:t>ТР</w:t>
      </w:r>
      <w:proofErr w:type="gramEnd"/>
      <w:r w:rsidRPr="008A5EEB">
        <w:rPr>
          <w:rFonts w:eastAsia="Arial Unicode MS" w:cs="Times New Roman"/>
          <w:color w:val="000000"/>
          <w:szCs w:val="24"/>
          <w:lang w:eastAsia="ru-RU" w:bidi="ru-RU"/>
        </w:rPr>
        <w:t xml:space="preserve"> ТС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022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>/2011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«</w:t>
      </w:r>
      <w:r w:rsidRPr="00595407">
        <w:rPr>
          <w:rFonts w:eastAsia="Arial Unicode MS" w:cs="Times New Roman"/>
          <w:color w:val="000000"/>
          <w:szCs w:val="24"/>
          <w:lang w:eastAsia="ru-RU" w:bidi="ru-RU"/>
        </w:rPr>
        <w:t>Пищевая продукция в части ее маркировки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» </w:t>
      </w:r>
      <w:r w:rsidRPr="00595407">
        <w:rPr>
          <w:rFonts w:eastAsia="Arial Unicode MS" w:cs="Times New Roman"/>
          <w:color w:val="000000"/>
          <w:szCs w:val="24"/>
          <w:lang w:eastAsia="ru-RU" w:bidi="ru-RU"/>
        </w:rPr>
        <w:t>(утвержден Решением Комиссии Таможенного союза от 9 декабря 2011 года № 881)</w:t>
      </w:r>
      <w:r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4470A5" w:rsidRPr="00CA7A68" w:rsidRDefault="004470A5" w:rsidP="004470A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>[3</w:t>
      </w:r>
      <w:r w:rsidRPr="008A5EEB">
        <w:rPr>
          <w:rFonts w:eastAsia="Arial Unicode MS" w:cs="Times New Roman"/>
          <w:color w:val="000000"/>
          <w:szCs w:val="24"/>
          <w:lang w:eastAsia="ru-RU" w:bidi="ru-RU"/>
        </w:rPr>
        <w:t xml:space="preserve">] </w:t>
      </w:r>
      <w:r w:rsidRPr="008A5EEB">
        <w:t xml:space="preserve">Приказ Министра здравоохранения Республики Казахстан от 31 мая 2017 года </w:t>
      </w:r>
      <w:r w:rsidRPr="008A5EEB">
        <w:br/>
      </w:r>
      <w:r>
        <w:t xml:space="preserve">№ 358. </w:t>
      </w:r>
      <w:r w:rsidRPr="008A5EEB">
        <w:t>«</w:t>
      </w:r>
      <w:r w:rsidRPr="00D24839">
        <w:t>Об</w:t>
      </w:r>
      <w:r>
        <w:t xml:space="preserve"> утверждении Санитарных правил «</w:t>
      </w:r>
      <w:r w:rsidRPr="00D24839">
        <w:t xml:space="preserve">Санитарно-эпидемиологические </w:t>
      </w:r>
      <w:r w:rsidRPr="00CA7A68">
        <w:t xml:space="preserve">требования к объектам оптовой и розничной торговли пищевой продукцией». </w:t>
      </w:r>
    </w:p>
    <w:p w:rsidR="00985285" w:rsidRPr="00CA7A68" w:rsidRDefault="00985285" w:rsidP="004470A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CA7A68">
        <w:rPr>
          <w:rFonts w:eastAsia="Arial Unicode MS" w:cs="Times New Roman"/>
          <w:color w:val="000000"/>
          <w:szCs w:val="24"/>
          <w:lang w:eastAsia="ru-RU" w:bidi="ru-RU"/>
        </w:rPr>
        <w:t xml:space="preserve">[4] </w:t>
      </w:r>
      <w:r w:rsidRPr="00CA7A68">
        <w:t>Приказ Министра здравоохранения Республики Казахстан от 24 сентября 2010 года № 755. Об утверждении санитарных правил «Санитарно-эпидемиологические требования к условиям хранения и срокам реализации скоропортящихся пищевых продуктов»</w:t>
      </w:r>
      <w:r w:rsidR="00CA7A68" w:rsidRPr="00CA7A68">
        <w:rPr>
          <w:lang w:val="kk-KZ"/>
        </w:rPr>
        <w:t>.</w:t>
      </w:r>
    </w:p>
    <w:p w:rsidR="006A3355" w:rsidRPr="00CA7A68" w:rsidRDefault="009C3EE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CA7A68">
        <w:rPr>
          <w:rFonts w:eastAsia="Arial Unicode MS" w:cs="Times New Roman"/>
          <w:color w:val="000000"/>
          <w:szCs w:val="24"/>
          <w:lang w:eastAsia="ru-RU" w:bidi="ru-RU"/>
        </w:rPr>
        <w:t xml:space="preserve">[5] </w:t>
      </w:r>
      <w:r w:rsidR="00985285" w:rsidRPr="00CA7A68">
        <w:rPr>
          <w:rFonts w:eastAsia="Arial Unicode MS" w:cs="Times New Roman"/>
          <w:color w:val="000000"/>
          <w:szCs w:val="24"/>
          <w:lang w:eastAsia="ru-RU" w:bidi="ru-RU"/>
        </w:rPr>
        <w:t xml:space="preserve">Технический регламент Таможенного союза </w:t>
      </w:r>
      <w:proofErr w:type="gramStart"/>
      <w:r w:rsidR="00985285" w:rsidRPr="00CA7A68">
        <w:rPr>
          <w:rFonts w:eastAsia="Arial Unicode MS" w:cs="Times New Roman"/>
          <w:color w:val="000000"/>
          <w:szCs w:val="24"/>
          <w:lang w:eastAsia="ru-RU" w:bidi="ru-RU"/>
        </w:rPr>
        <w:t>ТР</w:t>
      </w:r>
      <w:proofErr w:type="gramEnd"/>
      <w:r w:rsidR="00985285" w:rsidRPr="00CA7A68">
        <w:rPr>
          <w:rFonts w:eastAsia="Arial Unicode MS" w:cs="Times New Roman"/>
          <w:color w:val="000000"/>
          <w:szCs w:val="24"/>
          <w:lang w:eastAsia="ru-RU" w:bidi="ru-RU"/>
        </w:rPr>
        <w:t xml:space="preserve"> ТС 005/2011 «О безопасности упаковки»</w:t>
      </w:r>
      <w:r w:rsidR="00460900" w:rsidRPr="00CA7A68">
        <w:rPr>
          <w:rFonts w:eastAsia="Arial Unicode MS" w:cs="Times New Roman"/>
          <w:color w:val="000000"/>
          <w:szCs w:val="24"/>
          <w:lang w:eastAsia="ru-RU" w:bidi="ru-RU"/>
        </w:rPr>
        <w:t xml:space="preserve"> утвержден (Решением Комиссии Таможенного союза от 16 августа 2011 г. </w:t>
      </w:r>
      <w:r w:rsidR="00460900" w:rsidRPr="00CA7A68">
        <w:rPr>
          <w:rFonts w:eastAsia="Arial Unicode MS" w:cs="Times New Roman"/>
          <w:color w:val="000000"/>
          <w:szCs w:val="24"/>
          <w:lang w:eastAsia="ru-RU" w:bidi="ru-RU"/>
        </w:rPr>
        <w:br/>
        <w:t>№ 769)</w:t>
      </w:r>
      <w:r w:rsidR="00CA7A68" w:rsidRPr="00CA7A68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6A3355" w:rsidRDefault="006A3355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6A3355" w:rsidRDefault="006A3355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E45F8" w:rsidRPr="00F76D48" w:rsidRDefault="009E45F8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26D3A" w:rsidRDefault="00E26D3A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26D3A" w:rsidRPr="00F76D48" w:rsidRDefault="00E26D3A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8A5EEB" w:rsidRDefault="008A5EEB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8D1C5B" w:rsidRDefault="008D1C5B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8D1C5B" w:rsidRDefault="008D1C5B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8D1C5B" w:rsidRPr="008D1C5B" w:rsidRDefault="008D1C5B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2D0AFD">
        <w:tc>
          <w:tcPr>
            <w:tcW w:w="9570" w:type="dxa"/>
            <w:shd w:val="clear" w:color="auto" w:fill="auto"/>
          </w:tcPr>
          <w:p w:rsidR="005D6A80" w:rsidRPr="00F76D48" w:rsidRDefault="005D6A80" w:rsidP="00F76D48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410514" w:rsidRPr="00410514">
              <w:rPr>
                <w:rFonts w:cs="Times New Roman"/>
                <w:b/>
                <w:szCs w:val="24"/>
              </w:rPr>
              <w:t>0</w:t>
            </w:r>
            <w:r w:rsidR="00E26D3A">
              <w:rPr>
                <w:rFonts w:cs="Times New Roman"/>
                <w:b/>
                <w:szCs w:val="24"/>
              </w:rPr>
              <w:t>3</w:t>
            </w:r>
            <w:r w:rsidR="00712760">
              <w:rPr>
                <w:rFonts w:cs="Times New Roman"/>
                <w:b/>
                <w:szCs w:val="24"/>
              </w:rPr>
              <w:t>.0</w:t>
            </w:r>
            <w:r w:rsidR="00E26D3A">
              <w:rPr>
                <w:rFonts w:cs="Times New Roman"/>
                <w:b/>
                <w:szCs w:val="24"/>
              </w:rPr>
              <w:t>8</w:t>
            </w:r>
            <w:r w:rsidR="00410514" w:rsidRPr="00410514">
              <w:rPr>
                <w:rFonts w:cs="Times New Roman"/>
                <w:b/>
                <w:szCs w:val="24"/>
              </w:rPr>
              <w:t>0</w:t>
            </w:r>
            <w:r w:rsidR="00E26D3A">
              <w:rPr>
                <w:rFonts w:cs="Times New Roman"/>
                <w:b/>
                <w:szCs w:val="24"/>
              </w:rPr>
              <w:t>.80</w:t>
            </w:r>
          </w:p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10514" w:rsidRDefault="005D6A80" w:rsidP="00410514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E26D3A" w:rsidRPr="00E26D3A">
              <w:rPr>
                <w:rFonts w:cs="Times New Roman"/>
                <w:spacing w:val="1"/>
                <w:szCs w:val="24"/>
              </w:rPr>
              <w:t>дегустация пищевой продукции, предприятия розничной торговли, общие требования, персонал, участвующий в дегустации</w:t>
            </w:r>
          </w:p>
        </w:tc>
      </w:tr>
      <w:tr w:rsidR="002D0AFD" w:rsidRPr="00F76D48" w:rsidTr="008D1C5B"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p w:rsidR="002D0AFD" w:rsidRPr="008D1C5B" w:rsidRDefault="002D0AFD" w:rsidP="008D1C5B">
            <w:pPr>
              <w:spacing w:line="240" w:lineRule="auto"/>
              <w:rPr>
                <w:rFonts w:cs="Times New Roman"/>
                <w:b/>
                <w:spacing w:val="1"/>
                <w:szCs w:val="24"/>
                <w:lang w:val="en-US"/>
              </w:rPr>
            </w:pPr>
          </w:p>
        </w:tc>
      </w:tr>
      <w:tr w:rsidR="00410514" w:rsidRPr="00F76D48" w:rsidTr="008D1C5B">
        <w:tc>
          <w:tcPr>
            <w:tcW w:w="9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10514" w:rsidRPr="00F76D48" w:rsidRDefault="00410514" w:rsidP="005C2F29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lastRenderedPageBreak/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Pr="00410514">
              <w:rPr>
                <w:rFonts w:cs="Times New Roman"/>
                <w:b/>
                <w:szCs w:val="24"/>
              </w:rPr>
              <w:t>0</w:t>
            </w:r>
            <w:r w:rsidR="00E26D3A">
              <w:rPr>
                <w:rFonts w:cs="Times New Roman"/>
                <w:b/>
                <w:szCs w:val="24"/>
              </w:rPr>
              <w:t>3</w:t>
            </w:r>
            <w:r w:rsidRPr="00410514">
              <w:rPr>
                <w:rFonts w:cs="Times New Roman"/>
                <w:b/>
                <w:szCs w:val="24"/>
              </w:rPr>
              <w:t>.</w:t>
            </w:r>
            <w:r w:rsidR="00712760">
              <w:rPr>
                <w:rFonts w:cs="Times New Roman"/>
                <w:b/>
                <w:szCs w:val="24"/>
              </w:rPr>
              <w:t>0</w:t>
            </w:r>
            <w:r w:rsidR="00E26D3A">
              <w:rPr>
                <w:rFonts w:cs="Times New Roman"/>
                <w:b/>
                <w:szCs w:val="24"/>
              </w:rPr>
              <w:t>8</w:t>
            </w:r>
            <w:r w:rsidRPr="00410514">
              <w:rPr>
                <w:rFonts w:cs="Times New Roman"/>
                <w:b/>
                <w:szCs w:val="24"/>
              </w:rPr>
              <w:t>0</w:t>
            </w:r>
            <w:r w:rsidR="00E26D3A">
              <w:rPr>
                <w:rFonts w:cs="Times New Roman"/>
                <w:b/>
                <w:szCs w:val="24"/>
              </w:rPr>
              <w:t>.30</w:t>
            </w:r>
          </w:p>
          <w:p w:rsidR="00410514" w:rsidRPr="00F76D48" w:rsidRDefault="00410514" w:rsidP="005C2F29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410514" w:rsidRDefault="00410514" w:rsidP="005C2F29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E26D3A" w:rsidRPr="00E26D3A">
              <w:rPr>
                <w:rFonts w:cs="Times New Roman"/>
                <w:spacing w:val="1"/>
                <w:szCs w:val="24"/>
              </w:rPr>
              <w:t>дегустация пищевой продукции, предприятия розничной торговли, общие требования, персонал, участвующий в дегустации</w:t>
            </w:r>
          </w:p>
        </w:tc>
      </w:tr>
      <w:tr w:rsidR="00410514" w:rsidRPr="00F76D48" w:rsidTr="005C2F29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F76D48" w:rsidRDefault="00410514" w:rsidP="005C2F29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272299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272299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bookmarkStart w:id="1" w:name="_GoBack"/>
      <w:bookmarkEnd w:id="1"/>
      <w:r>
        <w:rPr>
          <w:rFonts w:cs="Times New Roman"/>
          <w:b/>
          <w:bCs/>
          <w:szCs w:val="24"/>
          <w:lang w:bidi="ru-RU"/>
        </w:rPr>
        <w:tab/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E82B6B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69B" w:rsidRDefault="004B269B" w:rsidP="0069629D">
      <w:pPr>
        <w:spacing w:line="240" w:lineRule="auto"/>
      </w:pPr>
      <w:r>
        <w:separator/>
      </w:r>
    </w:p>
  </w:endnote>
  <w:endnote w:type="continuationSeparator" w:id="0">
    <w:p w:rsidR="004B269B" w:rsidRDefault="004B269B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,Bold">
    <w:altName w:val="Arial"/>
    <w:panose1 w:val="00000000000000000000"/>
    <w:charset w:val="00"/>
    <w:family w:val="swiss"/>
    <w:notTrueType/>
    <w:pitch w:val="default"/>
    <w:sig w:usb0="00000201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2C47F9" w:rsidRPr="00AA4C4E" w:rsidRDefault="002C47F9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8D1C5B">
          <w:rPr>
            <w:rFonts w:cs="Times New Roman"/>
            <w:noProof/>
            <w:szCs w:val="24"/>
          </w:rPr>
          <w:t>8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2C47F9" w:rsidRPr="00D8737F" w:rsidRDefault="002C47F9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8D1C5B">
          <w:rPr>
            <w:rFonts w:cs="Times New Roman"/>
            <w:noProof/>
            <w:szCs w:val="24"/>
          </w:rPr>
          <w:t>9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2C47F9" w:rsidRDefault="002C47F9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CA7A68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69B" w:rsidRDefault="004B269B" w:rsidP="0069629D">
      <w:pPr>
        <w:spacing w:line="240" w:lineRule="auto"/>
      </w:pPr>
      <w:r>
        <w:separator/>
      </w:r>
    </w:p>
  </w:footnote>
  <w:footnote w:type="continuationSeparator" w:id="0">
    <w:p w:rsidR="004B269B" w:rsidRDefault="004B269B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2C47F9" w:rsidRPr="001D08F0" w:rsidRDefault="002C47F9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2C47F9" w:rsidRPr="009773EF" w:rsidRDefault="002C47F9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2C47F9" w:rsidRPr="001D08F0" w:rsidRDefault="002C47F9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4617A"/>
    <w:rsid w:val="000507EF"/>
    <w:rsid w:val="00055976"/>
    <w:rsid w:val="00060052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3F92"/>
    <w:rsid w:val="000E4F61"/>
    <w:rsid w:val="000F172D"/>
    <w:rsid w:val="000F4CDB"/>
    <w:rsid w:val="000F6D66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54C55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B456B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2D81"/>
    <w:rsid w:val="002342D5"/>
    <w:rsid w:val="002356B1"/>
    <w:rsid w:val="002363AC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074D"/>
    <w:rsid w:val="002C3C69"/>
    <w:rsid w:val="002C47F9"/>
    <w:rsid w:val="002C4979"/>
    <w:rsid w:val="002D0AFD"/>
    <w:rsid w:val="002D0C9C"/>
    <w:rsid w:val="002D0FA4"/>
    <w:rsid w:val="002D2228"/>
    <w:rsid w:val="002D2709"/>
    <w:rsid w:val="002D4C07"/>
    <w:rsid w:val="002D59B2"/>
    <w:rsid w:val="002D6A88"/>
    <w:rsid w:val="002F1895"/>
    <w:rsid w:val="002F35DD"/>
    <w:rsid w:val="002F74C8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8B9"/>
    <w:rsid w:val="00337EF2"/>
    <w:rsid w:val="003454B7"/>
    <w:rsid w:val="00351067"/>
    <w:rsid w:val="00351089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A0580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3CB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42B"/>
    <w:rsid w:val="00431E39"/>
    <w:rsid w:val="004355C8"/>
    <w:rsid w:val="00436574"/>
    <w:rsid w:val="00436CFF"/>
    <w:rsid w:val="00440B34"/>
    <w:rsid w:val="004419E0"/>
    <w:rsid w:val="0044205D"/>
    <w:rsid w:val="00443892"/>
    <w:rsid w:val="0044431D"/>
    <w:rsid w:val="00446C8C"/>
    <w:rsid w:val="004470A5"/>
    <w:rsid w:val="0044770B"/>
    <w:rsid w:val="00453418"/>
    <w:rsid w:val="0045382C"/>
    <w:rsid w:val="00456045"/>
    <w:rsid w:val="00456994"/>
    <w:rsid w:val="00460900"/>
    <w:rsid w:val="0046258E"/>
    <w:rsid w:val="00467D43"/>
    <w:rsid w:val="0047055C"/>
    <w:rsid w:val="00472075"/>
    <w:rsid w:val="00477BF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A4CDF"/>
    <w:rsid w:val="004A714A"/>
    <w:rsid w:val="004B269B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3169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51EA7"/>
    <w:rsid w:val="00553FC6"/>
    <w:rsid w:val="00557B95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6A54"/>
    <w:rsid w:val="00591926"/>
    <w:rsid w:val="00593838"/>
    <w:rsid w:val="005941B5"/>
    <w:rsid w:val="0059449E"/>
    <w:rsid w:val="00595407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62B4"/>
    <w:rsid w:val="005F07CE"/>
    <w:rsid w:val="005F0EBD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3355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E1310"/>
    <w:rsid w:val="006F009E"/>
    <w:rsid w:val="006F04F1"/>
    <w:rsid w:val="006F732E"/>
    <w:rsid w:val="00700EBB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311"/>
    <w:rsid w:val="007418DC"/>
    <w:rsid w:val="00741F63"/>
    <w:rsid w:val="00743CD0"/>
    <w:rsid w:val="007447D7"/>
    <w:rsid w:val="00747A73"/>
    <w:rsid w:val="00752E2B"/>
    <w:rsid w:val="00755DC3"/>
    <w:rsid w:val="00765F44"/>
    <w:rsid w:val="00767731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77D1D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42BA"/>
    <w:rsid w:val="00815404"/>
    <w:rsid w:val="008164F8"/>
    <w:rsid w:val="008165D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0133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4174"/>
    <w:rsid w:val="008953B0"/>
    <w:rsid w:val="008A2908"/>
    <w:rsid w:val="008A4EDC"/>
    <w:rsid w:val="008A5EEB"/>
    <w:rsid w:val="008B12BE"/>
    <w:rsid w:val="008B36D9"/>
    <w:rsid w:val="008B4383"/>
    <w:rsid w:val="008C07B9"/>
    <w:rsid w:val="008C24BB"/>
    <w:rsid w:val="008C67DA"/>
    <w:rsid w:val="008C67F9"/>
    <w:rsid w:val="008C7073"/>
    <w:rsid w:val="008D0836"/>
    <w:rsid w:val="008D196E"/>
    <w:rsid w:val="008D1C5B"/>
    <w:rsid w:val="008D20E1"/>
    <w:rsid w:val="008D3513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5285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7932"/>
    <w:rsid w:val="009C29C1"/>
    <w:rsid w:val="009C37B5"/>
    <w:rsid w:val="009C3EE9"/>
    <w:rsid w:val="009C4B11"/>
    <w:rsid w:val="009C4FB3"/>
    <w:rsid w:val="009D465A"/>
    <w:rsid w:val="009D6B24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40CFA"/>
    <w:rsid w:val="00A576F3"/>
    <w:rsid w:val="00A57C04"/>
    <w:rsid w:val="00A622A8"/>
    <w:rsid w:val="00A646B7"/>
    <w:rsid w:val="00A64BF7"/>
    <w:rsid w:val="00A70385"/>
    <w:rsid w:val="00A704A6"/>
    <w:rsid w:val="00A731C8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1AE7"/>
    <w:rsid w:val="00B42253"/>
    <w:rsid w:val="00B43BAF"/>
    <w:rsid w:val="00B5593E"/>
    <w:rsid w:val="00B56D94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047A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9676F"/>
    <w:rsid w:val="00CA06DD"/>
    <w:rsid w:val="00CA43FB"/>
    <w:rsid w:val="00CA4E01"/>
    <w:rsid w:val="00CA7A68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839"/>
    <w:rsid w:val="00D24A92"/>
    <w:rsid w:val="00D27372"/>
    <w:rsid w:val="00D27C20"/>
    <w:rsid w:val="00D339B8"/>
    <w:rsid w:val="00D36B48"/>
    <w:rsid w:val="00D40359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7413"/>
    <w:rsid w:val="00DA1DF1"/>
    <w:rsid w:val="00DA210C"/>
    <w:rsid w:val="00DA6077"/>
    <w:rsid w:val="00DB0205"/>
    <w:rsid w:val="00DB0532"/>
    <w:rsid w:val="00DB1F08"/>
    <w:rsid w:val="00DB597B"/>
    <w:rsid w:val="00DC2F29"/>
    <w:rsid w:val="00DC3190"/>
    <w:rsid w:val="00DC7613"/>
    <w:rsid w:val="00DD3A5E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26D3A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3DA9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4415F"/>
    <w:rsid w:val="00F50E4A"/>
    <w:rsid w:val="00F541F7"/>
    <w:rsid w:val="00F57B15"/>
    <w:rsid w:val="00F62197"/>
    <w:rsid w:val="00F65196"/>
    <w:rsid w:val="00F71DBA"/>
    <w:rsid w:val="00F71E7F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D0244"/>
    <w:rsid w:val="00FD0C4D"/>
    <w:rsid w:val="00FD179F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8C720-44A8-4735-80DC-CBC78325E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2504</TotalTime>
  <Pages>9</Pages>
  <Words>2158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50</cp:revision>
  <cp:lastPrinted>2019-11-01T03:38:00Z</cp:lastPrinted>
  <dcterms:created xsi:type="dcterms:W3CDTF">2019-09-18T09:33:00Z</dcterms:created>
  <dcterms:modified xsi:type="dcterms:W3CDTF">2020-07-07T14:23:00Z</dcterms:modified>
</cp:coreProperties>
</file>